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AD82A" w14:textId="77777777" w:rsidR="00A01193" w:rsidRPr="00A01193" w:rsidRDefault="00A01193" w:rsidP="001E7B56">
      <w:pPr>
        <w:jc w:val="center"/>
        <w:rPr>
          <w:rFonts w:asciiTheme="minorHAnsi" w:hAnsiTheme="minorHAnsi" w:cstheme="minorHAnsi"/>
          <w:b/>
          <w:sz w:val="22"/>
          <w:szCs w:val="22"/>
        </w:rPr>
      </w:pPr>
    </w:p>
    <w:p w14:paraId="77036A25" w14:textId="77777777" w:rsidR="00A01193" w:rsidRDefault="00A01193" w:rsidP="00A01193">
      <w:pPr>
        <w:pStyle w:val="Naslov1"/>
        <w:numPr>
          <w:ilvl w:val="0"/>
          <w:numId w:val="0"/>
        </w:numPr>
        <w:tabs>
          <w:tab w:val="left" w:pos="2268"/>
        </w:tabs>
        <w:spacing w:before="0" w:after="0"/>
        <w:rPr>
          <w:rFonts w:asciiTheme="minorHAnsi" w:hAnsiTheme="minorHAnsi" w:cstheme="minorHAnsi"/>
          <w:bCs/>
          <w:i/>
          <w:sz w:val="22"/>
          <w:szCs w:val="22"/>
          <w:lang w:val="en-GB"/>
        </w:rPr>
      </w:pPr>
      <w:bookmarkStart w:id="0" w:name="_Toc42488098"/>
      <w:r w:rsidRPr="00A01193">
        <w:rPr>
          <w:rFonts w:asciiTheme="minorHAnsi" w:hAnsiTheme="minorHAnsi" w:cstheme="minorHAnsi"/>
          <w:i/>
          <w:sz w:val="22"/>
          <w:szCs w:val="22"/>
          <w:lang w:val="en-GB"/>
        </w:rPr>
        <w:t xml:space="preserve">ANNEX II + </w:t>
      </w:r>
      <w:proofErr w:type="gramStart"/>
      <w:r w:rsidRPr="00A01193">
        <w:rPr>
          <w:rFonts w:asciiTheme="minorHAnsi" w:hAnsiTheme="minorHAnsi" w:cstheme="minorHAnsi"/>
          <w:i/>
          <w:sz w:val="22"/>
          <w:szCs w:val="22"/>
          <w:lang w:val="en-GB"/>
        </w:rPr>
        <w:t>III :</w:t>
      </w:r>
      <w:proofErr w:type="gramEnd"/>
      <w:r w:rsidRPr="00A01193">
        <w:rPr>
          <w:rFonts w:asciiTheme="minorHAnsi" w:hAnsiTheme="minorHAnsi" w:cstheme="minorHAnsi"/>
          <w:i/>
          <w:sz w:val="22"/>
          <w:szCs w:val="22"/>
          <w:lang w:val="en-GB"/>
        </w:rPr>
        <w:t xml:space="preserve">  </w:t>
      </w:r>
      <w:r w:rsidRPr="00A01193">
        <w:rPr>
          <w:rFonts w:asciiTheme="minorHAnsi" w:hAnsiTheme="minorHAnsi" w:cstheme="minorHAnsi"/>
          <w:sz w:val="22"/>
          <w:szCs w:val="22"/>
          <w:lang w:val="en-GB"/>
        </w:rPr>
        <w:t>TECHNICAL SPECIFICATIONS</w:t>
      </w:r>
      <w:bookmarkEnd w:id="0"/>
      <w:r w:rsidRPr="00A01193">
        <w:rPr>
          <w:rFonts w:asciiTheme="minorHAnsi" w:hAnsiTheme="minorHAnsi" w:cstheme="minorHAnsi"/>
          <w:sz w:val="22"/>
          <w:szCs w:val="22"/>
          <w:lang w:val="en-GB"/>
        </w:rPr>
        <w:t xml:space="preserve"> + TECHNICAL OFFER /  </w:t>
      </w:r>
      <w:r w:rsidRPr="00A01193">
        <w:rPr>
          <w:rFonts w:asciiTheme="minorHAnsi" w:hAnsiTheme="minorHAnsi" w:cstheme="minorHAnsi"/>
          <w:bCs/>
          <w:i/>
          <w:sz w:val="22"/>
          <w:szCs w:val="22"/>
          <w:lang w:val="en-GB"/>
        </w:rPr>
        <w:t xml:space="preserve">PRILOG II. + III.: TEHNIČKE SPECIFIKACIJE + TEHNIČKA PONUDA </w:t>
      </w:r>
    </w:p>
    <w:p w14:paraId="590BFD32" w14:textId="77777777" w:rsidR="00A01193" w:rsidRPr="00A01193" w:rsidRDefault="00A01193" w:rsidP="00A01193">
      <w:pPr>
        <w:rPr>
          <w:lang w:val="en-GB" w:eastAsia="en-US"/>
        </w:rPr>
      </w:pPr>
    </w:p>
    <w:p w14:paraId="3BFD510A" w14:textId="77777777" w:rsidR="00A01193" w:rsidRPr="00A01193" w:rsidRDefault="00A01193" w:rsidP="00A01193">
      <w:pPr>
        <w:tabs>
          <w:tab w:val="left" w:pos="709"/>
          <w:tab w:val="left" w:pos="851"/>
          <w:tab w:val="left" w:pos="1134"/>
          <w:tab w:val="left" w:pos="1418"/>
        </w:tabs>
        <w:jc w:val="center"/>
        <w:rPr>
          <w:rFonts w:asciiTheme="minorHAnsi" w:hAnsiTheme="minorHAnsi" w:cstheme="minorHAnsi"/>
          <w:b/>
          <w:sz w:val="22"/>
          <w:szCs w:val="22"/>
          <w:lang w:val="en-GB"/>
        </w:rPr>
      </w:pPr>
      <w:r w:rsidRPr="00A01193">
        <w:rPr>
          <w:rFonts w:asciiTheme="minorHAnsi" w:hAnsiTheme="minorHAnsi" w:cstheme="minorHAnsi"/>
          <w:b/>
          <w:sz w:val="22"/>
          <w:szCs w:val="22"/>
          <w:lang w:val="en-GB"/>
        </w:rPr>
        <w:t xml:space="preserve">Contract title/ </w:t>
      </w:r>
      <w:r w:rsidRPr="00A01193">
        <w:rPr>
          <w:rFonts w:asciiTheme="minorHAnsi" w:hAnsiTheme="minorHAnsi" w:cstheme="minorHAnsi"/>
          <w:b/>
          <w:sz w:val="22"/>
          <w:szCs w:val="22"/>
        </w:rPr>
        <w:t>Naziv ugovora</w:t>
      </w:r>
      <w:r w:rsidRPr="00A01193">
        <w:rPr>
          <w:rFonts w:asciiTheme="minorHAnsi" w:hAnsiTheme="minorHAnsi" w:cstheme="minorHAnsi"/>
          <w:b/>
          <w:sz w:val="22"/>
          <w:szCs w:val="22"/>
          <w:lang w:val="en-GB"/>
        </w:rPr>
        <w:t xml:space="preserve">: </w:t>
      </w:r>
      <w:r w:rsidRPr="00A01193">
        <w:rPr>
          <w:rFonts w:asciiTheme="minorHAnsi" w:hAnsiTheme="minorHAnsi" w:cstheme="minorHAnsi"/>
          <w:b/>
          <w:sz w:val="22"/>
          <w:szCs w:val="22"/>
        </w:rPr>
        <w:t xml:space="preserve">Nabava </w:t>
      </w:r>
      <w:bookmarkStart w:id="1" w:name="_Hlk7465334"/>
      <w:r w:rsidRPr="00A01193">
        <w:rPr>
          <w:rFonts w:asciiTheme="minorHAnsi" w:hAnsiTheme="minorHAnsi" w:cstheme="minorHAnsi"/>
          <w:b/>
          <w:sz w:val="22"/>
          <w:szCs w:val="22"/>
        </w:rPr>
        <w:t>5 video EEG-a sa softverom za EEG analizu</w:t>
      </w:r>
      <w:bookmarkEnd w:id="1"/>
    </w:p>
    <w:p w14:paraId="001AB95D" w14:textId="77777777" w:rsidR="00A01193" w:rsidRPr="009F08BB" w:rsidRDefault="00A01193" w:rsidP="00A01193">
      <w:pPr>
        <w:tabs>
          <w:tab w:val="left" w:pos="7491"/>
        </w:tabs>
        <w:jc w:val="center"/>
        <w:rPr>
          <w:rFonts w:asciiTheme="minorHAnsi" w:hAnsiTheme="minorHAnsi" w:cstheme="minorHAnsi"/>
          <w:b/>
          <w:sz w:val="22"/>
          <w:szCs w:val="22"/>
          <w:lang w:val="en-GB"/>
        </w:rPr>
      </w:pPr>
      <w:r w:rsidRPr="009F08BB">
        <w:rPr>
          <w:rFonts w:asciiTheme="minorHAnsi" w:hAnsiTheme="minorHAnsi" w:cstheme="minorHAnsi"/>
          <w:b/>
          <w:sz w:val="22"/>
          <w:szCs w:val="22"/>
          <w:lang w:val="en-GB"/>
        </w:rPr>
        <w:t xml:space="preserve">Publication reference / </w:t>
      </w:r>
      <w:r w:rsidRPr="009F08BB">
        <w:rPr>
          <w:rFonts w:asciiTheme="minorHAnsi" w:hAnsiTheme="minorHAnsi" w:cstheme="minorHAnsi"/>
          <w:b/>
          <w:sz w:val="22"/>
          <w:szCs w:val="22"/>
          <w:lang w:val="sl-SI"/>
        </w:rPr>
        <w:t>Evidencijski broj:</w:t>
      </w:r>
      <w:r w:rsidR="009F08BB" w:rsidRPr="009F08BB">
        <w:rPr>
          <w:rFonts w:asciiTheme="minorHAnsi" w:hAnsiTheme="minorHAnsi" w:cstheme="minorHAnsi"/>
          <w:b/>
          <w:sz w:val="22"/>
          <w:szCs w:val="22"/>
          <w:lang w:val="sl-SI"/>
        </w:rPr>
        <w:t xml:space="preserve"> </w:t>
      </w:r>
      <w:r w:rsidR="009F08BB" w:rsidRPr="009F08BB">
        <w:rPr>
          <w:rFonts w:asciiTheme="minorHAnsi" w:hAnsiTheme="minorHAnsi" w:cstheme="minorHAnsi"/>
          <w:b/>
          <w:sz w:val="22"/>
          <w:szCs w:val="22"/>
        </w:rPr>
        <w:t>IPA 1/2019</w:t>
      </w:r>
    </w:p>
    <w:p w14:paraId="1C45D843" w14:textId="77777777" w:rsidR="00A01193" w:rsidRPr="00A01193" w:rsidRDefault="00A01193" w:rsidP="00A01193">
      <w:pPr>
        <w:ind w:left="567" w:hanging="567"/>
        <w:rPr>
          <w:rFonts w:asciiTheme="minorHAnsi" w:hAnsiTheme="minorHAnsi" w:cstheme="minorHAnsi"/>
          <w:b/>
          <w:sz w:val="22"/>
          <w:szCs w:val="22"/>
          <w:highlight w:val="yellow"/>
          <w:lang w:val="en-GB"/>
        </w:rPr>
      </w:pPr>
    </w:p>
    <w:p w14:paraId="3E865403" w14:textId="77777777" w:rsidR="00A01193" w:rsidRPr="00A01193" w:rsidRDefault="00A01193" w:rsidP="00A01193">
      <w:pPr>
        <w:ind w:left="567" w:hanging="567"/>
        <w:rPr>
          <w:rFonts w:asciiTheme="minorHAnsi" w:hAnsiTheme="minorHAnsi" w:cstheme="minorHAnsi"/>
          <w:b/>
          <w:sz w:val="22"/>
          <w:szCs w:val="22"/>
          <w:lang w:val="en-GB"/>
        </w:rPr>
      </w:pPr>
      <w:r w:rsidRPr="00A01193">
        <w:rPr>
          <w:rFonts w:asciiTheme="minorHAnsi" w:hAnsiTheme="minorHAnsi" w:cstheme="minorHAnsi"/>
          <w:b/>
          <w:sz w:val="22"/>
          <w:szCs w:val="22"/>
          <w:lang w:val="en-GB"/>
        </w:rPr>
        <w:t xml:space="preserve">Column 1-2 should be completed by the Contracting Authority / </w:t>
      </w:r>
      <w:r w:rsidRPr="00A01193">
        <w:rPr>
          <w:rFonts w:asciiTheme="minorHAnsi" w:hAnsiTheme="minorHAnsi" w:cstheme="minorHAnsi"/>
          <w:b/>
          <w:sz w:val="22"/>
          <w:szCs w:val="22"/>
        </w:rPr>
        <w:t xml:space="preserve">Stupce 1 i 2 popunjava </w:t>
      </w:r>
      <w:proofErr w:type="spellStart"/>
      <w:r w:rsidRPr="00A01193">
        <w:rPr>
          <w:rFonts w:asciiTheme="minorHAnsi" w:hAnsiTheme="minorHAnsi" w:cstheme="minorHAnsi"/>
          <w:b/>
          <w:sz w:val="22"/>
          <w:szCs w:val="22"/>
        </w:rPr>
        <w:t>Ugovarateljno</w:t>
      </w:r>
      <w:proofErr w:type="spellEnd"/>
      <w:r w:rsidRPr="00A01193">
        <w:rPr>
          <w:rFonts w:asciiTheme="minorHAnsi" w:hAnsiTheme="minorHAnsi" w:cstheme="minorHAnsi"/>
          <w:b/>
          <w:sz w:val="22"/>
          <w:szCs w:val="22"/>
        </w:rPr>
        <w:t xml:space="preserve"> tijelo</w:t>
      </w:r>
    </w:p>
    <w:p w14:paraId="4251DEDE" w14:textId="77777777" w:rsidR="00A01193" w:rsidRPr="00A01193" w:rsidRDefault="00A01193" w:rsidP="00A01193">
      <w:pPr>
        <w:ind w:left="567" w:hanging="567"/>
        <w:rPr>
          <w:rFonts w:asciiTheme="minorHAnsi" w:hAnsiTheme="minorHAnsi" w:cstheme="minorHAnsi"/>
          <w:b/>
          <w:sz w:val="22"/>
          <w:szCs w:val="22"/>
          <w:lang w:val="en-GB"/>
        </w:rPr>
      </w:pPr>
      <w:r w:rsidRPr="00A01193">
        <w:rPr>
          <w:rFonts w:asciiTheme="minorHAnsi" w:hAnsiTheme="minorHAnsi" w:cstheme="minorHAnsi"/>
          <w:b/>
          <w:sz w:val="22"/>
          <w:szCs w:val="22"/>
          <w:lang w:val="en-GB"/>
        </w:rPr>
        <w:t xml:space="preserve">Column 3-4 should be completed by the tenderer / </w:t>
      </w:r>
      <w:r w:rsidRPr="00A01193">
        <w:rPr>
          <w:rFonts w:asciiTheme="minorHAnsi" w:hAnsiTheme="minorHAnsi" w:cstheme="minorHAnsi"/>
          <w:b/>
          <w:sz w:val="22"/>
          <w:szCs w:val="22"/>
        </w:rPr>
        <w:t>Stupce 3 i 4 popunjava ponuditelj</w:t>
      </w:r>
    </w:p>
    <w:p w14:paraId="59DFB414" w14:textId="77777777" w:rsidR="00A01193" w:rsidRPr="00A01193" w:rsidRDefault="00A01193" w:rsidP="00A01193">
      <w:pPr>
        <w:rPr>
          <w:rFonts w:asciiTheme="minorHAnsi" w:hAnsiTheme="minorHAnsi" w:cstheme="minorHAnsi"/>
          <w:b/>
          <w:sz w:val="22"/>
          <w:szCs w:val="22"/>
          <w:lang w:val="en-GB"/>
        </w:rPr>
      </w:pPr>
      <w:r w:rsidRPr="00A01193">
        <w:rPr>
          <w:rFonts w:asciiTheme="minorHAnsi" w:hAnsiTheme="minorHAnsi" w:cstheme="minorHAnsi"/>
          <w:b/>
          <w:sz w:val="22"/>
          <w:szCs w:val="22"/>
          <w:lang w:val="en-GB"/>
        </w:rPr>
        <w:t xml:space="preserve">Column 5 is reserved for the evaluation committee / </w:t>
      </w:r>
      <w:r w:rsidRPr="00A01193">
        <w:rPr>
          <w:rFonts w:asciiTheme="minorHAnsi" w:hAnsiTheme="minorHAnsi" w:cstheme="minorHAnsi"/>
          <w:b/>
          <w:sz w:val="22"/>
          <w:szCs w:val="22"/>
        </w:rPr>
        <w:t>Stupac 5 je predviđen za odbor za ocjenjivanje</w:t>
      </w:r>
    </w:p>
    <w:p w14:paraId="760C3D67" w14:textId="77777777" w:rsidR="00A01193" w:rsidRDefault="00A01193" w:rsidP="00A01193">
      <w:pPr>
        <w:ind w:left="567" w:hanging="567"/>
        <w:rPr>
          <w:rFonts w:asciiTheme="minorHAnsi" w:hAnsiTheme="minorHAnsi" w:cstheme="minorHAnsi"/>
          <w:sz w:val="22"/>
          <w:szCs w:val="22"/>
          <w:lang w:val="en-GB"/>
        </w:rPr>
      </w:pPr>
    </w:p>
    <w:p w14:paraId="4E9C85F6" w14:textId="77777777" w:rsidR="00A01193" w:rsidRPr="00A01193" w:rsidRDefault="00A01193" w:rsidP="00A01193">
      <w:pPr>
        <w:ind w:left="567" w:hanging="567"/>
        <w:rPr>
          <w:rFonts w:asciiTheme="minorHAnsi" w:hAnsiTheme="minorHAnsi" w:cstheme="minorHAnsi"/>
          <w:sz w:val="22"/>
          <w:szCs w:val="22"/>
          <w:lang w:val="en-GB"/>
        </w:rPr>
      </w:pPr>
      <w:r w:rsidRPr="00A01193">
        <w:rPr>
          <w:rFonts w:asciiTheme="minorHAnsi" w:hAnsiTheme="minorHAnsi" w:cstheme="minorHAnsi"/>
          <w:sz w:val="22"/>
          <w:szCs w:val="22"/>
          <w:lang w:val="en-GB"/>
        </w:rPr>
        <w:t xml:space="preserve">Annex III - the Contractor's technical offer / </w:t>
      </w:r>
      <w:r w:rsidRPr="00A01193">
        <w:rPr>
          <w:rFonts w:asciiTheme="minorHAnsi" w:hAnsiTheme="minorHAnsi" w:cstheme="minorHAnsi"/>
          <w:sz w:val="22"/>
          <w:szCs w:val="22"/>
          <w:lang w:val="sl-SI"/>
        </w:rPr>
        <w:t xml:space="preserve">Prilog III. – </w:t>
      </w:r>
      <w:r w:rsidRPr="00A01193">
        <w:rPr>
          <w:rFonts w:asciiTheme="minorHAnsi" w:hAnsiTheme="minorHAnsi" w:cstheme="minorHAnsi"/>
          <w:sz w:val="22"/>
          <w:szCs w:val="22"/>
        </w:rPr>
        <w:t>tehnička ponuda Ugovaratelja</w:t>
      </w:r>
    </w:p>
    <w:p w14:paraId="65CC1DC9" w14:textId="77777777" w:rsidR="00A01193" w:rsidRDefault="00A01193" w:rsidP="00A01193">
      <w:pPr>
        <w:ind w:left="567" w:hanging="567"/>
        <w:rPr>
          <w:rFonts w:asciiTheme="minorHAnsi" w:hAnsiTheme="minorHAnsi" w:cstheme="minorHAnsi"/>
          <w:sz w:val="22"/>
          <w:szCs w:val="22"/>
          <w:lang w:val="en-GB"/>
        </w:rPr>
      </w:pPr>
    </w:p>
    <w:p w14:paraId="629F85AE" w14:textId="77777777" w:rsidR="00A01193" w:rsidRPr="00A01193" w:rsidRDefault="00A01193" w:rsidP="00A01193">
      <w:pPr>
        <w:ind w:left="567" w:hanging="567"/>
        <w:rPr>
          <w:rFonts w:asciiTheme="minorHAnsi" w:hAnsiTheme="minorHAnsi" w:cstheme="minorHAnsi"/>
          <w:sz w:val="22"/>
          <w:szCs w:val="22"/>
          <w:lang w:val="en-GB"/>
        </w:rPr>
      </w:pPr>
      <w:r w:rsidRPr="00A01193">
        <w:rPr>
          <w:rFonts w:asciiTheme="minorHAnsi" w:hAnsiTheme="minorHAnsi" w:cstheme="minorHAnsi"/>
          <w:sz w:val="22"/>
          <w:szCs w:val="22"/>
          <w:lang w:val="en-GB"/>
        </w:rPr>
        <w:t xml:space="preserve">The tenderers are requested to complete the template on the next pages: / </w:t>
      </w:r>
      <w:r w:rsidRPr="00A01193">
        <w:rPr>
          <w:rFonts w:asciiTheme="minorHAnsi" w:hAnsiTheme="minorHAnsi" w:cstheme="minorHAnsi"/>
          <w:sz w:val="22"/>
          <w:szCs w:val="22"/>
        </w:rPr>
        <w:t>Ponuditelji trebaju popuniti predložak na sljedećim stranicama:</w:t>
      </w:r>
    </w:p>
    <w:p w14:paraId="1CD84000" w14:textId="77777777" w:rsidR="00A01193" w:rsidRPr="00A01193" w:rsidRDefault="00A01193" w:rsidP="00A01193">
      <w:pPr>
        <w:numPr>
          <w:ilvl w:val="0"/>
          <w:numId w:val="8"/>
        </w:numPr>
        <w:jc w:val="both"/>
        <w:rPr>
          <w:rFonts w:asciiTheme="minorHAnsi" w:hAnsiTheme="minorHAnsi" w:cstheme="minorHAnsi"/>
          <w:sz w:val="22"/>
          <w:szCs w:val="22"/>
        </w:rPr>
      </w:pPr>
      <w:r w:rsidRPr="00A01193">
        <w:rPr>
          <w:rFonts w:asciiTheme="minorHAnsi" w:hAnsiTheme="minorHAnsi" w:cstheme="minorHAnsi"/>
          <w:sz w:val="22"/>
          <w:szCs w:val="22"/>
          <w:lang w:val="en-GB"/>
        </w:rPr>
        <w:t xml:space="preserve">Column 2 is completed by the Contracting Authority shows the required specifications (not to be modified by the tenderer), / </w:t>
      </w:r>
      <w:r w:rsidRPr="00A01193">
        <w:rPr>
          <w:rFonts w:asciiTheme="minorHAnsi" w:hAnsiTheme="minorHAnsi" w:cstheme="minorHAnsi"/>
          <w:sz w:val="22"/>
          <w:szCs w:val="22"/>
        </w:rPr>
        <w:t xml:space="preserve">Stupac 2 popunjava </w:t>
      </w:r>
      <w:proofErr w:type="spellStart"/>
      <w:r w:rsidRPr="00A01193">
        <w:rPr>
          <w:rFonts w:asciiTheme="minorHAnsi" w:hAnsiTheme="minorHAnsi" w:cstheme="minorHAnsi"/>
          <w:sz w:val="22"/>
          <w:szCs w:val="22"/>
        </w:rPr>
        <w:t>Ugovarateljno</w:t>
      </w:r>
      <w:proofErr w:type="spellEnd"/>
      <w:r w:rsidRPr="00A01193">
        <w:rPr>
          <w:rFonts w:asciiTheme="minorHAnsi" w:hAnsiTheme="minorHAnsi" w:cstheme="minorHAnsi"/>
          <w:sz w:val="22"/>
          <w:szCs w:val="22"/>
        </w:rPr>
        <w:t xml:space="preserve"> tijelo i u njemu prikazuje tražene specifikacije (koje ponuditelj ne smije mijenjati),</w:t>
      </w:r>
    </w:p>
    <w:p w14:paraId="2F1C0709" w14:textId="77777777" w:rsidR="00A01193" w:rsidRPr="00A01193" w:rsidRDefault="00A01193" w:rsidP="00A01193">
      <w:pPr>
        <w:numPr>
          <w:ilvl w:val="0"/>
          <w:numId w:val="8"/>
        </w:numPr>
        <w:jc w:val="both"/>
        <w:rPr>
          <w:rFonts w:asciiTheme="minorHAnsi" w:hAnsiTheme="minorHAnsi" w:cstheme="minorHAnsi"/>
          <w:sz w:val="22"/>
          <w:szCs w:val="22"/>
        </w:rPr>
      </w:pPr>
      <w:r w:rsidRPr="00A01193">
        <w:rPr>
          <w:rFonts w:asciiTheme="minorHAnsi" w:hAnsiTheme="minorHAnsi" w:cstheme="minorHAnsi"/>
          <w:sz w:val="22"/>
          <w:szCs w:val="22"/>
          <w:lang w:val="en-GB"/>
        </w:rPr>
        <w:t xml:space="preserve">Column 3 is to be filled in by the tenderer and must detail what is offered (for example the words “compliant” or “yes” are not sufficient) / </w:t>
      </w:r>
      <w:r w:rsidRPr="00A01193">
        <w:rPr>
          <w:rFonts w:asciiTheme="minorHAnsi" w:hAnsiTheme="minorHAnsi" w:cstheme="minorHAnsi"/>
          <w:sz w:val="22"/>
          <w:szCs w:val="22"/>
        </w:rPr>
        <w:t>Stupac 3 popunjava ponuditelj i u njemu mora navesti pojedinosti svoje ponude (na primjer, riječi “usuglašeno” ili “da” nisu dovoljne)</w:t>
      </w:r>
    </w:p>
    <w:p w14:paraId="61469F3D" w14:textId="77777777" w:rsidR="00A01193" w:rsidRPr="00A01193" w:rsidRDefault="00A01193" w:rsidP="00A01193">
      <w:pPr>
        <w:numPr>
          <w:ilvl w:val="0"/>
          <w:numId w:val="8"/>
        </w:numPr>
        <w:jc w:val="both"/>
        <w:rPr>
          <w:rFonts w:asciiTheme="minorHAnsi" w:hAnsiTheme="minorHAnsi" w:cstheme="minorHAnsi"/>
          <w:sz w:val="22"/>
          <w:szCs w:val="22"/>
        </w:rPr>
      </w:pPr>
      <w:r w:rsidRPr="00A01193">
        <w:rPr>
          <w:rFonts w:asciiTheme="minorHAnsi" w:hAnsiTheme="minorHAnsi" w:cstheme="minorHAnsi"/>
          <w:sz w:val="22"/>
          <w:szCs w:val="22"/>
          <w:lang w:val="en-GB"/>
        </w:rPr>
        <w:t xml:space="preserve">Column 4 allows the tenderer to make comments on its proposed supply and to make eventual references to the documentation / </w:t>
      </w:r>
      <w:r w:rsidRPr="00A01193">
        <w:rPr>
          <w:rFonts w:asciiTheme="minorHAnsi" w:hAnsiTheme="minorHAnsi" w:cstheme="minorHAnsi"/>
          <w:sz w:val="22"/>
          <w:szCs w:val="22"/>
        </w:rPr>
        <w:t>Stupac 4 omogućuje ponuditelju da unese svoje komentare na predloženu robu te da se eventualno referira na određenu dokumentaciju</w:t>
      </w:r>
    </w:p>
    <w:p w14:paraId="6D57BF20" w14:textId="77777777" w:rsidR="00A01193" w:rsidRDefault="00A01193" w:rsidP="00A01193">
      <w:pPr>
        <w:jc w:val="both"/>
        <w:rPr>
          <w:rFonts w:asciiTheme="minorHAnsi" w:hAnsiTheme="minorHAnsi" w:cstheme="minorHAnsi"/>
          <w:sz w:val="22"/>
          <w:szCs w:val="22"/>
          <w:lang w:val="en-GB"/>
        </w:rPr>
      </w:pPr>
    </w:p>
    <w:p w14:paraId="5A4C11E7" w14:textId="77777777" w:rsidR="00A01193" w:rsidRPr="00A01193" w:rsidRDefault="00A01193" w:rsidP="00A01193">
      <w:pPr>
        <w:jc w:val="both"/>
        <w:rPr>
          <w:rFonts w:asciiTheme="minorHAnsi" w:hAnsiTheme="minorHAnsi" w:cstheme="minorHAnsi"/>
          <w:sz w:val="22"/>
          <w:szCs w:val="22"/>
        </w:rPr>
      </w:pPr>
      <w:r w:rsidRPr="00A01193">
        <w:rPr>
          <w:rFonts w:asciiTheme="minorHAnsi" w:hAnsiTheme="minorHAnsi" w:cstheme="minorHAnsi"/>
          <w:sz w:val="22"/>
          <w:szCs w:val="22"/>
          <w:lang w:val="en-GB"/>
        </w:rPr>
        <w:t xml:space="preserve">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 / </w:t>
      </w:r>
      <w:r w:rsidRPr="00A01193">
        <w:rPr>
          <w:rFonts w:asciiTheme="minorHAnsi" w:hAnsiTheme="minorHAnsi" w:cstheme="minorHAnsi"/>
          <w:sz w:val="22"/>
          <w:szCs w:val="22"/>
        </w:rPr>
        <w:t>U dostavljenoj dokumentaciji trebaju biti jasno naznačeni (istaknuti, označeni) ponuđeni modeli i uključene opcije, ako ih ima, tako da ocjenjivači mogu vidjeti točnu konfiguraciju. Odbor za ocjenjivanje može odbaciti ponude koje ne omogućuju točnu identifikaciju modela i specifikacije.</w:t>
      </w:r>
    </w:p>
    <w:p w14:paraId="3357BEAF" w14:textId="77777777" w:rsidR="00A01193" w:rsidRDefault="00A01193" w:rsidP="00A01193">
      <w:pPr>
        <w:jc w:val="both"/>
        <w:rPr>
          <w:rFonts w:asciiTheme="minorHAnsi" w:hAnsiTheme="minorHAnsi" w:cstheme="minorHAnsi"/>
          <w:sz w:val="22"/>
          <w:szCs w:val="22"/>
          <w:lang w:val="en-GB"/>
        </w:rPr>
      </w:pPr>
    </w:p>
    <w:p w14:paraId="483B0B67" w14:textId="78310602" w:rsidR="00A01193" w:rsidRPr="00A01193" w:rsidRDefault="00A01193" w:rsidP="00A01193">
      <w:pPr>
        <w:jc w:val="both"/>
        <w:rPr>
          <w:rFonts w:asciiTheme="minorHAnsi" w:hAnsiTheme="minorHAnsi" w:cstheme="minorHAnsi"/>
          <w:sz w:val="22"/>
          <w:szCs w:val="22"/>
        </w:rPr>
      </w:pPr>
      <w:r w:rsidRPr="00A01193">
        <w:rPr>
          <w:rFonts w:asciiTheme="minorHAnsi" w:hAnsiTheme="minorHAnsi" w:cstheme="minorHAnsi"/>
          <w:sz w:val="22"/>
          <w:szCs w:val="22"/>
          <w:lang w:val="en-GB"/>
        </w:rPr>
        <w:t>The offer must be clear enough to allow the evaluators to make an easy comparison between the requested specifications and the offered</w:t>
      </w:r>
      <w:r w:rsidRPr="00A01193">
        <w:rPr>
          <w:rFonts w:asciiTheme="minorHAnsi" w:hAnsiTheme="minorHAnsi" w:cstheme="minorHAnsi"/>
          <w:b/>
          <w:sz w:val="22"/>
          <w:szCs w:val="22"/>
          <w:lang w:val="en-GB"/>
        </w:rPr>
        <w:t xml:space="preserve"> </w:t>
      </w:r>
      <w:r w:rsidRPr="00A01193">
        <w:rPr>
          <w:rFonts w:asciiTheme="minorHAnsi" w:hAnsiTheme="minorHAnsi" w:cstheme="minorHAnsi"/>
          <w:sz w:val="22"/>
          <w:szCs w:val="22"/>
          <w:lang w:val="en-GB"/>
        </w:rPr>
        <w:t xml:space="preserve">specifications. / </w:t>
      </w:r>
      <w:r w:rsidRPr="00A01193">
        <w:rPr>
          <w:rFonts w:asciiTheme="minorHAnsi" w:hAnsiTheme="minorHAnsi" w:cstheme="minorHAnsi"/>
          <w:sz w:val="22"/>
          <w:szCs w:val="22"/>
        </w:rPr>
        <w:t>Ponuda mora biti dovoljno jasna da omogući ocjenjivačima jednostavnu usporedbu između traženih i ponuđenih specifikacija.</w:t>
      </w:r>
      <w:r w:rsidR="00DB063E">
        <w:rPr>
          <w:rFonts w:asciiTheme="minorHAnsi" w:hAnsiTheme="minorHAnsi" w:cstheme="minorHAnsi"/>
          <w:sz w:val="22"/>
          <w:szCs w:val="22"/>
        </w:rPr>
        <w:t xml:space="preserve"> </w:t>
      </w:r>
      <w:bookmarkStart w:id="2" w:name="_GoBack"/>
      <w:bookmarkEnd w:id="2"/>
    </w:p>
    <w:p w14:paraId="1C31415E" w14:textId="77777777" w:rsidR="00A01193" w:rsidRDefault="00A01193">
      <w:pPr>
        <w:spacing w:after="200" w:line="276" w:lineRule="auto"/>
        <w:rPr>
          <w:rFonts w:ascii="Arial" w:hAnsi="Arial" w:cs="Arial"/>
          <w:b/>
        </w:rPr>
      </w:pPr>
      <w:r>
        <w:rPr>
          <w:rFonts w:ascii="Arial" w:hAnsi="Arial" w:cs="Arial"/>
          <w:b/>
        </w:rPr>
        <w:br w:type="page"/>
      </w:r>
    </w:p>
    <w:p w14:paraId="28A5698C" w14:textId="77777777" w:rsidR="00A01193" w:rsidRDefault="00A01193" w:rsidP="001E7B56">
      <w:pPr>
        <w:jc w:val="center"/>
        <w:rPr>
          <w:rFonts w:ascii="Arial" w:hAnsi="Arial" w:cs="Arial"/>
          <w:b/>
        </w:rPr>
      </w:pPr>
      <w:r>
        <w:rPr>
          <w:rFonts w:ascii="Arial" w:hAnsi="Arial" w:cs="Arial"/>
          <w:b/>
        </w:rPr>
        <w:lastRenderedPageBreak/>
        <w:t>MINIMAL TECHNICAL SPECIFICATIONS/</w:t>
      </w:r>
      <w:r w:rsidR="00EE2BA9" w:rsidRPr="00D62FCE">
        <w:rPr>
          <w:rFonts w:ascii="Arial" w:hAnsi="Arial" w:cs="Arial"/>
          <w:b/>
        </w:rPr>
        <w:t xml:space="preserve">MINIMALNE </w:t>
      </w:r>
      <w:r w:rsidR="00D15315" w:rsidRPr="00D62FCE">
        <w:rPr>
          <w:rFonts w:ascii="Arial" w:hAnsi="Arial" w:cs="Arial"/>
          <w:b/>
        </w:rPr>
        <w:t xml:space="preserve">TEHNIČKE </w:t>
      </w:r>
      <w:r w:rsidR="005E384D">
        <w:rPr>
          <w:rFonts w:ascii="Arial" w:hAnsi="Arial" w:cs="Arial"/>
          <w:b/>
        </w:rPr>
        <w:t>SPECIFIKACIJE</w:t>
      </w:r>
      <w:r w:rsidR="00D15315" w:rsidRPr="00D62FCE">
        <w:rPr>
          <w:rFonts w:ascii="Arial" w:hAnsi="Arial" w:cs="Arial"/>
          <w:b/>
        </w:rPr>
        <w:t xml:space="preserve"> </w:t>
      </w:r>
    </w:p>
    <w:p w14:paraId="6CCEF4C0" w14:textId="77777777" w:rsidR="00A01193" w:rsidRDefault="00A01193" w:rsidP="001E7B56">
      <w:pPr>
        <w:jc w:val="center"/>
        <w:rPr>
          <w:rFonts w:ascii="Arial" w:hAnsi="Arial" w:cs="Arial"/>
          <w:b/>
        </w:rPr>
      </w:pPr>
    </w:p>
    <w:p w14:paraId="5A90623C" w14:textId="77777777" w:rsidR="00B76B6D" w:rsidRPr="00D62FCE" w:rsidRDefault="001E7B56" w:rsidP="001E7B56">
      <w:pPr>
        <w:jc w:val="center"/>
        <w:rPr>
          <w:rFonts w:ascii="Arial" w:hAnsi="Arial" w:cs="Arial"/>
          <w:b/>
          <w:color w:val="000000"/>
          <w:sz w:val="22"/>
          <w:szCs w:val="22"/>
        </w:rPr>
      </w:pPr>
      <w:r w:rsidRPr="00D62FCE">
        <w:rPr>
          <w:rFonts w:ascii="Arial" w:hAnsi="Arial" w:cs="Arial"/>
          <w:b/>
          <w:color w:val="000000"/>
          <w:sz w:val="22"/>
          <w:szCs w:val="22"/>
        </w:rPr>
        <w:t>VIDEO E</w:t>
      </w:r>
      <w:r w:rsidR="00D15315" w:rsidRPr="00D62FCE">
        <w:rPr>
          <w:rFonts w:ascii="Arial" w:hAnsi="Arial" w:cs="Arial"/>
          <w:b/>
          <w:color w:val="000000"/>
          <w:sz w:val="22"/>
          <w:szCs w:val="22"/>
        </w:rPr>
        <w:t>EG UREĐAJ</w:t>
      </w:r>
      <w:r w:rsidR="00B84BA0" w:rsidRPr="00D62FCE">
        <w:rPr>
          <w:rFonts w:ascii="Arial" w:hAnsi="Arial" w:cs="Arial"/>
          <w:b/>
          <w:color w:val="000000"/>
          <w:sz w:val="22"/>
          <w:szCs w:val="22"/>
        </w:rPr>
        <w:t xml:space="preserve"> </w:t>
      </w:r>
      <w:r w:rsidRPr="00D62FCE">
        <w:rPr>
          <w:rFonts w:ascii="Arial" w:hAnsi="Arial" w:cs="Arial"/>
          <w:b/>
          <w:color w:val="000000"/>
          <w:sz w:val="22"/>
          <w:szCs w:val="22"/>
        </w:rPr>
        <w:t>I STANIC</w:t>
      </w:r>
      <w:r w:rsidR="00A01193">
        <w:rPr>
          <w:rFonts w:ascii="Arial" w:hAnsi="Arial" w:cs="Arial"/>
          <w:b/>
          <w:color w:val="000000"/>
          <w:sz w:val="22"/>
          <w:szCs w:val="22"/>
        </w:rPr>
        <w:t>A</w:t>
      </w:r>
      <w:r w:rsidR="00B84BA0" w:rsidRPr="00D62FCE">
        <w:rPr>
          <w:rFonts w:ascii="Arial" w:hAnsi="Arial" w:cs="Arial"/>
          <w:b/>
          <w:color w:val="000000"/>
          <w:sz w:val="22"/>
          <w:szCs w:val="22"/>
        </w:rPr>
        <w:t xml:space="preserve"> ZA ANALIZU </w:t>
      </w:r>
      <w:r w:rsidR="0020271F" w:rsidRPr="00D62FCE">
        <w:rPr>
          <w:rFonts w:ascii="Arial" w:hAnsi="Arial" w:cs="Arial"/>
          <w:b/>
          <w:color w:val="000000"/>
          <w:sz w:val="22"/>
          <w:szCs w:val="22"/>
        </w:rPr>
        <w:t>EEG-a</w:t>
      </w:r>
    </w:p>
    <w:p w14:paraId="701574A1" w14:textId="77777777" w:rsidR="00D15315" w:rsidRPr="00D62FCE" w:rsidRDefault="00D15315" w:rsidP="00D15315">
      <w:pPr>
        <w:jc w:val="center"/>
        <w:rPr>
          <w:rFonts w:ascii="Arial" w:hAnsi="Arial" w:cs="Arial"/>
          <w:sz w:val="18"/>
          <w:szCs w:val="18"/>
          <w:lang w:val="it-IT"/>
        </w:rPr>
      </w:pPr>
    </w:p>
    <w:tbl>
      <w:tblPr>
        <w:tblStyle w:val="Reetkatablice"/>
        <w:tblW w:w="0" w:type="auto"/>
        <w:tblInd w:w="108" w:type="dxa"/>
        <w:tblLook w:val="01E0" w:firstRow="1" w:lastRow="1" w:firstColumn="1" w:lastColumn="1" w:noHBand="0" w:noVBand="0"/>
      </w:tblPr>
      <w:tblGrid>
        <w:gridCol w:w="1142"/>
        <w:gridCol w:w="3783"/>
        <w:gridCol w:w="1437"/>
        <w:gridCol w:w="1813"/>
        <w:gridCol w:w="1571"/>
      </w:tblGrid>
      <w:tr w:rsidR="00A01193" w:rsidRPr="00D62FCE" w14:paraId="6AAFDC56" w14:textId="77777777" w:rsidTr="00A01193">
        <w:trPr>
          <w:trHeight w:val="243"/>
        </w:trPr>
        <w:tc>
          <w:tcPr>
            <w:tcW w:w="1190" w:type="dxa"/>
            <w:tcBorders>
              <w:top w:val="single" w:sz="4" w:space="0" w:color="auto"/>
            </w:tcBorders>
          </w:tcPr>
          <w:p w14:paraId="022846B8" w14:textId="77777777" w:rsidR="00A01193" w:rsidRPr="00A01193" w:rsidRDefault="00A01193" w:rsidP="00A01193">
            <w:pPr>
              <w:jc w:val="center"/>
              <w:rPr>
                <w:rFonts w:ascii="Arial" w:hAnsi="Arial" w:cs="Arial"/>
                <w:b/>
                <w:sz w:val="18"/>
                <w:szCs w:val="18"/>
              </w:rPr>
            </w:pPr>
            <w:r w:rsidRPr="00A01193">
              <w:rPr>
                <w:rFonts w:ascii="Arial" w:hAnsi="Arial" w:cs="Arial"/>
                <w:b/>
                <w:sz w:val="18"/>
                <w:szCs w:val="18"/>
              </w:rPr>
              <w:t>1.</w:t>
            </w:r>
          </w:p>
          <w:p w14:paraId="5E2DA8A1" w14:textId="77777777" w:rsidR="00A01193" w:rsidRPr="00A01193" w:rsidRDefault="00A01193" w:rsidP="00A01193">
            <w:pPr>
              <w:rPr>
                <w:rFonts w:ascii="Arial" w:hAnsi="Arial" w:cs="Arial"/>
                <w:b/>
                <w:i/>
                <w:sz w:val="18"/>
                <w:szCs w:val="18"/>
              </w:rPr>
            </w:pPr>
            <w:proofErr w:type="spellStart"/>
            <w:r w:rsidRPr="00A01193">
              <w:rPr>
                <w:rFonts w:ascii="Arial" w:hAnsi="Arial" w:cs="Arial"/>
                <w:b/>
                <w:sz w:val="18"/>
                <w:szCs w:val="18"/>
              </w:rPr>
              <w:t>Item</w:t>
            </w:r>
            <w:proofErr w:type="spellEnd"/>
            <w:r w:rsidRPr="00A01193">
              <w:rPr>
                <w:rFonts w:ascii="Arial" w:hAnsi="Arial" w:cs="Arial"/>
                <w:b/>
                <w:sz w:val="18"/>
                <w:szCs w:val="18"/>
              </w:rPr>
              <w:t xml:space="preserve"> </w:t>
            </w:r>
            <w:proofErr w:type="spellStart"/>
            <w:r w:rsidRPr="00A01193">
              <w:rPr>
                <w:rFonts w:ascii="Arial" w:hAnsi="Arial" w:cs="Arial"/>
                <w:b/>
                <w:sz w:val="18"/>
                <w:szCs w:val="18"/>
              </w:rPr>
              <w:t>Number</w:t>
            </w:r>
            <w:proofErr w:type="spellEnd"/>
            <w:r w:rsidRPr="00A01193">
              <w:rPr>
                <w:rFonts w:ascii="Arial" w:hAnsi="Arial" w:cs="Arial"/>
                <w:b/>
                <w:sz w:val="18"/>
                <w:szCs w:val="18"/>
              </w:rPr>
              <w:t xml:space="preserve"> / Broj stavke</w:t>
            </w:r>
          </w:p>
        </w:tc>
        <w:tc>
          <w:tcPr>
            <w:tcW w:w="4155" w:type="dxa"/>
            <w:tcBorders>
              <w:top w:val="single" w:sz="4" w:space="0" w:color="auto"/>
            </w:tcBorders>
          </w:tcPr>
          <w:p w14:paraId="18AB13A4" w14:textId="77777777" w:rsidR="00A01193" w:rsidRPr="00A01193" w:rsidRDefault="00A01193" w:rsidP="00A01193">
            <w:pPr>
              <w:jc w:val="center"/>
              <w:rPr>
                <w:rFonts w:ascii="Arial" w:hAnsi="Arial" w:cs="Arial"/>
                <w:b/>
                <w:sz w:val="18"/>
                <w:szCs w:val="18"/>
              </w:rPr>
            </w:pPr>
            <w:r w:rsidRPr="00A01193">
              <w:rPr>
                <w:rFonts w:ascii="Arial" w:hAnsi="Arial" w:cs="Arial"/>
                <w:b/>
                <w:sz w:val="18"/>
                <w:szCs w:val="18"/>
              </w:rPr>
              <w:t>2.</w:t>
            </w:r>
          </w:p>
          <w:p w14:paraId="761D3B50" w14:textId="77777777" w:rsidR="00A01193" w:rsidRPr="00A01193" w:rsidRDefault="00A01193" w:rsidP="00A01193">
            <w:pPr>
              <w:rPr>
                <w:rFonts w:ascii="Arial" w:hAnsi="Arial" w:cs="Arial"/>
                <w:b/>
                <w:i/>
                <w:sz w:val="18"/>
                <w:szCs w:val="18"/>
              </w:rPr>
            </w:pPr>
            <w:proofErr w:type="spellStart"/>
            <w:r w:rsidRPr="00A01193">
              <w:rPr>
                <w:rFonts w:ascii="Arial" w:hAnsi="Arial" w:cs="Arial"/>
                <w:b/>
                <w:sz w:val="18"/>
                <w:szCs w:val="18"/>
              </w:rPr>
              <w:t>Specifications</w:t>
            </w:r>
            <w:proofErr w:type="spellEnd"/>
            <w:r w:rsidRPr="00A01193">
              <w:rPr>
                <w:rFonts w:ascii="Arial" w:hAnsi="Arial" w:cs="Arial"/>
                <w:b/>
                <w:sz w:val="18"/>
                <w:szCs w:val="18"/>
              </w:rPr>
              <w:t xml:space="preserve"> </w:t>
            </w:r>
            <w:proofErr w:type="spellStart"/>
            <w:r w:rsidRPr="00A01193">
              <w:rPr>
                <w:rFonts w:ascii="Arial" w:hAnsi="Arial" w:cs="Arial"/>
                <w:b/>
                <w:sz w:val="18"/>
                <w:szCs w:val="18"/>
              </w:rPr>
              <w:t>Required</w:t>
            </w:r>
            <w:proofErr w:type="spellEnd"/>
            <w:r w:rsidRPr="00A01193">
              <w:rPr>
                <w:rFonts w:ascii="Arial" w:hAnsi="Arial" w:cs="Arial"/>
                <w:b/>
                <w:sz w:val="18"/>
                <w:szCs w:val="18"/>
              </w:rPr>
              <w:t xml:space="preserve"> / Tražene specifikacije</w:t>
            </w:r>
          </w:p>
        </w:tc>
        <w:tc>
          <w:tcPr>
            <w:tcW w:w="947" w:type="dxa"/>
            <w:tcBorders>
              <w:top w:val="single" w:sz="4" w:space="0" w:color="auto"/>
            </w:tcBorders>
          </w:tcPr>
          <w:p w14:paraId="5A7969DE" w14:textId="77777777" w:rsidR="00A01193" w:rsidRPr="00A01193" w:rsidRDefault="00A01193" w:rsidP="00A01193">
            <w:pPr>
              <w:tabs>
                <w:tab w:val="left" w:pos="729"/>
              </w:tabs>
              <w:jc w:val="center"/>
              <w:rPr>
                <w:rFonts w:ascii="Arial" w:hAnsi="Arial" w:cs="Arial"/>
                <w:b/>
                <w:sz w:val="18"/>
                <w:szCs w:val="18"/>
              </w:rPr>
            </w:pPr>
            <w:r w:rsidRPr="00A01193">
              <w:rPr>
                <w:rFonts w:ascii="Arial" w:hAnsi="Arial" w:cs="Arial"/>
                <w:b/>
                <w:sz w:val="18"/>
                <w:szCs w:val="18"/>
              </w:rPr>
              <w:t>3.</w:t>
            </w:r>
          </w:p>
          <w:p w14:paraId="7EDF4296" w14:textId="77777777" w:rsidR="00A01193" w:rsidRPr="00A01193" w:rsidRDefault="00A01193" w:rsidP="00A01193">
            <w:pPr>
              <w:tabs>
                <w:tab w:val="left" w:pos="729"/>
              </w:tabs>
              <w:jc w:val="center"/>
              <w:rPr>
                <w:rFonts w:ascii="Arial" w:hAnsi="Arial" w:cs="Arial"/>
                <w:b/>
                <w:sz w:val="18"/>
                <w:szCs w:val="18"/>
              </w:rPr>
            </w:pPr>
            <w:proofErr w:type="spellStart"/>
            <w:r w:rsidRPr="00A01193">
              <w:rPr>
                <w:rFonts w:ascii="Arial" w:hAnsi="Arial" w:cs="Arial"/>
                <w:b/>
                <w:sz w:val="18"/>
                <w:szCs w:val="18"/>
              </w:rPr>
              <w:t>Specifications</w:t>
            </w:r>
            <w:proofErr w:type="spellEnd"/>
            <w:r w:rsidRPr="00A01193">
              <w:rPr>
                <w:rFonts w:ascii="Arial" w:hAnsi="Arial" w:cs="Arial"/>
                <w:b/>
                <w:sz w:val="18"/>
                <w:szCs w:val="18"/>
              </w:rPr>
              <w:t xml:space="preserve"> </w:t>
            </w:r>
            <w:proofErr w:type="spellStart"/>
            <w:r w:rsidRPr="00A01193">
              <w:rPr>
                <w:rFonts w:ascii="Arial" w:hAnsi="Arial" w:cs="Arial"/>
                <w:b/>
                <w:sz w:val="18"/>
                <w:szCs w:val="18"/>
              </w:rPr>
              <w:t>Offered</w:t>
            </w:r>
            <w:proofErr w:type="spellEnd"/>
            <w:r w:rsidRPr="00A01193">
              <w:rPr>
                <w:rFonts w:ascii="Arial" w:hAnsi="Arial" w:cs="Arial"/>
                <w:b/>
                <w:sz w:val="18"/>
                <w:szCs w:val="18"/>
              </w:rPr>
              <w:t xml:space="preserve"> / Ponuđene specifikacije</w:t>
            </w:r>
          </w:p>
          <w:p w14:paraId="560A65A2" w14:textId="77777777" w:rsidR="00A01193" w:rsidRPr="00A01193" w:rsidRDefault="00A01193" w:rsidP="00A01193">
            <w:pPr>
              <w:ind w:left="109"/>
              <w:rPr>
                <w:rFonts w:ascii="Arial" w:hAnsi="Arial" w:cs="Arial"/>
                <w:b/>
                <w:i/>
                <w:sz w:val="18"/>
                <w:szCs w:val="18"/>
              </w:rPr>
            </w:pPr>
            <w:r w:rsidRPr="00A01193">
              <w:rPr>
                <w:rFonts w:ascii="Arial" w:hAnsi="Arial" w:cs="Arial"/>
                <w:b/>
                <w:sz w:val="18"/>
                <w:szCs w:val="18"/>
              </w:rPr>
              <w:t>YES/NO</w:t>
            </w:r>
          </w:p>
        </w:tc>
        <w:tc>
          <w:tcPr>
            <w:tcW w:w="1851" w:type="dxa"/>
            <w:tcBorders>
              <w:top w:val="single" w:sz="4" w:space="0" w:color="auto"/>
            </w:tcBorders>
          </w:tcPr>
          <w:p w14:paraId="67E9DC7A" w14:textId="77777777" w:rsidR="00A01193" w:rsidRPr="00A01193" w:rsidRDefault="00A01193" w:rsidP="00A01193">
            <w:pPr>
              <w:tabs>
                <w:tab w:val="left" w:pos="729"/>
              </w:tabs>
              <w:jc w:val="center"/>
              <w:rPr>
                <w:rFonts w:ascii="Arial" w:hAnsi="Arial" w:cs="Arial"/>
                <w:b/>
                <w:sz w:val="18"/>
                <w:szCs w:val="18"/>
                <w:lang w:val="en-GB"/>
              </w:rPr>
            </w:pPr>
            <w:r w:rsidRPr="00A01193">
              <w:rPr>
                <w:rFonts w:ascii="Arial" w:hAnsi="Arial" w:cs="Arial"/>
                <w:b/>
                <w:sz w:val="18"/>
                <w:szCs w:val="18"/>
                <w:lang w:val="en-GB"/>
              </w:rPr>
              <w:t xml:space="preserve">4. </w:t>
            </w:r>
          </w:p>
          <w:p w14:paraId="11BC325A" w14:textId="77777777" w:rsidR="00A01193" w:rsidRPr="00A01193" w:rsidRDefault="00A01193" w:rsidP="00A01193">
            <w:pPr>
              <w:ind w:left="109"/>
              <w:rPr>
                <w:rFonts w:ascii="Arial" w:hAnsi="Arial" w:cs="Arial"/>
                <w:b/>
                <w:i/>
                <w:sz w:val="18"/>
                <w:szCs w:val="18"/>
              </w:rPr>
            </w:pPr>
            <w:r w:rsidRPr="00A01193">
              <w:rPr>
                <w:rFonts w:ascii="Arial" w:hAnsi="Arial" w:cs="Arial"/>
                <w:b/>
                <w:sz w:val="18"/>
                <w:szCs w:val="18"/>
                <w:lang w:val="en-GB"/>
              </w:rPr>
              <w:t xml:space="preserve">Notes, remarks, </w:t>
            </w:r>
            <w:r w:rsidRPr="00A01193">
              <w:rPr>
                <w:rFonts w:ascii="Arial" w:hAnsi="Arial" w:cs="Arial"/>
                <w:b/>
                <w:sz w:val="18"/>
                <w:szCs w:val="18"/>
                <w:lang w:val="en-GB"/>
              </w:rPr>
              <w:br/>
              <w:t xml:space="preserve">ref to documentation / </w:t>
            </w:r>
            <w:r w:rsidRPr="00A01193">
              <w:rPr>
                <w:rFonts w:ascii="Arial" w:hAnsi="Arial" w:cs="Arial"/>
                <w:b/>
                <w:sz w:val="18"/>
                <w:szCs w:val="18"/>
              </w:rPr>
              <w:t>Bilješke, primjedbe, referenca na dokumentaciju</w:t>
            </w:r>
          </w:p>
        </w:tc>
        <w:tc>
          <w:tcPr>
            <w:tcW w:w="1603" w:type="dxa"/>
            <w:tcBorders>
              <w:top w:val="single" w:sz="4" w:space="0" w:color="auto"/>
            </w:tcBorders>
          </w:tcPr>
          <w:p w14:paraId="7BE46E19" w14:textId="77777777" w:rsidR="00A01193" w:rsidRPr="00A01193" w:rsidRDefault="00A01193" w:rsidP="00A01193">
            <w:pPr>
              <w:tabs>
                <w:tab w:val="left" w:pos="729"/>
              </w:tabs>
              <w:jc w:val="center"/>
              <w:rPr>
                <w:rFonts w:ascii="Arial" w:hAnsi="Arial" w:cs="Arial"/>
                <w:b/>
                <w:sz w:val="18"/>
                <w:szCs w:val="18"/>
                <w:lang w:val="en-GB"/>
              </w:rPr>
            </w:pPr>
            <w:r w:rsidRPr="00A01193">
              <w:rPr>
                <w:rFonts w:ascii="Arial" w:hAnsi="Arial" w:cs="Arial"/>
                <w:b/>
                <w:sz w:val="18"/>
                <w:szCs w:val="18"/>
                <w:lang w:val="en-GB"/>
              </w:rPr>
              <w:t>5.</w:t>
            </w:r>
          </w:p>
          <w:p w14:paraId="0560B942" w14:textId="77777777" w:rsidR="00A01193" w:rsidRPr="00A01193" w:rsidRDefault="00A01193" w:rsidP="00A01193">
            <w:pPr>
              <w:ind w:left="109"/>
              <w:rPr>
                <w:rFonts w:ascii="Arial" w:hAnsi="Arial" w:cs="Arial"/>
                <w:b/>
                <w:i/>
                <w:sz w:val="18"/>
                <w:szCs w:val="18"/>
              </w:rPr>
            </w:pPr>
            <w:r w:rsidRPr="00A01193">
              <w:rPr>
                <w:rFonts w:ascii="Arial" w:hAnsi="Arial" w:cs="Arial"/>
                <w:b/>
                <w:sz w:val="18"/>
                <w:szCs w:val="18"/>
                <w:lang w:val="en-GB"/>
              </w:rPr>
              <w:t xml:space="preserve">Evaluation Committee’s notes </w:t>
            </w:r>
            <w:r w:rsidRPr="00A01193">
              <w:rPr>
                <w:rFonts w:ascii="Arial" w:hAnsi="Arial" w:cs="Arial"/>
                <w:b/>
                <w:sz w:val="18"/>
                <w:szCs w:val="18"/>
              </w:rPr>
              <w:t>/ Bilješke odbora za ocjenjivanje</w:t>
            </w:r>
            <w:r w:rsidRPr="00A01193">
              <w:rPr>
                <w:rFonts w:ascii="Arial" w:hAnsi="Arial" w:cs="Arial"/>
                <w:b/>
                <w:sz w:val="18"/>
                <w:szCs w:val="18"/>
                <w:lang w:val="en-GB"/>
              </w:rPr>
              <w:t xml:space="preserve"> </w:t>
            </w:r>
          </w:p>
        </w:tc>
      </w:tr>
      <w:tr w:rsidR="00A01193" w:rsidRPr="00D62FCE" w14:paraId="05DBB086" w14:textId="77777777" w:rsidTr="00A01193">
        <w:tblPrEx>
          <w:tblLook w:val="04A0" w:firstRow="1" w:lastRow="0" w:firstColumn="1" w:lastColumn="0" w:noHBand="0" w:noVBand="1"/>
        </w:tblPrEx>
        <w:tc>
          <w:tcPr>
            <w:tcW w:w="1190" w:type="dxa"/>
          </w:tcPr>
          <w:p w14:paraId="77A4B464" w14:textId="77777777" w:rsidR="00A01193" w:rsidRPr="00A01193" w:rsidRDefault="00A01193" w:rsidP="00B76B6D">
            <w:pPr>
              <w:jc w:val="center"/>
              <w:rPr>
                <w:rFonts w:ascii="Arial" w:hAnsi="Arial" w:cs="Arial"/>
                <w:sz w:val="18"/>
                <w:szCs w:val="18"/>
              </w:rPr>
            </w:pPr>
          </w:p>
        </w:tc>
        <w:tc>
          <w:tcPr>
            <w:tcW w:w="4155" w:type="dxa"/>
          </w:tcPr>
          <w:p w14:paraId="04A968C7" w14:textId="77777777" w:rsidR="00A01193" w:rsidRPr="00A01193" w:rsidRDefault="00A01193" w:rsidP="001932EB">
            <w:pPr>
              <w:rPr>
                <w:rFonts w:ascii="Arial" w:hAnsi="Arial" w:cs="Arial"/>
                <w:b/>
                <w:sz w:val="18"/>
                <w:szCs w:val="18"/>
                <w:lang w:val="de-DE"/>
              </w:rPr>
            </w:pPr>
            <w:r w:rsidRPr="00A01193">
              <w:rPr>
                <w:rFonts w:ascii="Arial" w:hAnsi="Arial" w:cs="Arial"/>
                <w:b/>
                <w:sz w:val="18"/>
                <w:szCs w:val="18"/>
                <w:lang w:val="de-DE"/>
              </w:rPr>
              <w:t xml:space="preserve">DIGITALNI  VIDEO EEG UREĐAJ                                                    </w:t>
            </w:r>
            <w:r w:rsidR="009F08BB">
              <w:rPr>
                <w:rFonts w:ascii="Arial" w:hAnsi="Arial" w:cs="Arial"/>
                <w:b/>
                <w:sz w:val="18"/>
                <w:szCs w:val="18"/>
                <w:lang w:val="de-DE"/>
              </w:rPr>
              <w:t>5</w:t>
            </w:r>
            <w:r w:rsidRPr="00A01193">
              <w:rPr>
                <w:rFonts w:ascii="Arial" w:hAnsi="Arial" w:cs="Arial"/>
                <w:b/>
                <w:sz w:val="18"/>
                <w:szCs w:val="18"/>
                <w:lang w:val="de-DE"/>
              </w:rPr>
              <w:t xml:space="preserve"> kom</w:t>
            </w:r>
          </w:p>
        </w:tc>
        <w:tc>
          <w:tcPr>
            <w:tcW w:w="947" w:type="dxa"/>
          </w:tcPr>
          <w:p w14:paraId="722544ED" w14:textId="77777777" w:rsidR="00A01193" w:rsidRPr="00A01193" w:rsidRDefault="00A01193" w:rsidP="00B76B6D">
            <w:pPr>
              <w:rPr>
                <w:rFonts w:ascii="Arial" w:hAnsi="Arial" w:cs="Arial"/>
                <w:sz w:val="18"/>
                <w:szCs w:val="18"/>
                <w:lang w:val="de-DE"/>
              </w:rPr>
            </w:pPr>
          </w:p>
        </w:tc>
        <w:tc>
          <w:tcPr>
            <w:tcW w:w="1851" w:type="dxa"/>
          </w:tcPr>
          <w:p w14:paraId="1AD21F80" w14:textId="77777777" w:rsidR="00A01193" w:rsidRPr="00A01193" w:rsidRDefault="00A01193" w:rsidP="00B76B6D">
            <w:pPr>
              <w:rPr>
                <w:rFonts w:ascii="Arial" w:hAnsi="Arial" w:cs="Arial"/>
                <w:sz w:val="18"/>
                <w:szCs w:val="18"/>
                <w:lang w:val="de-DE"/>
              </w:rPr>
            </w:pPr>
          </w:p>
        </w:tc>
        <w:tc>
          <w:tcPr>
            <w:tcW w:w="1603" w:type="dxa"/>
          </w:tcPr>
          <w:p w14:paraId="0A0F3E74" w14:textId="77777777" w:rsidR="00A01193" w:rsidRPr="00A01193" w:rsidRDefault="00A01193" w:rsidP="00B76B6D">
            <w:pPr>
              <w:rPr>
                <w:rFonts w:ascii="Arial" w:hAnsi="Arial" w:cs="Arial"/>
                <w:sz w:val="18"/>
                <w:szCs w:val="18"/>
                <w:lang w:val="de-DE"/>
              </w:rPr>
            </w:pPr>
          </w:p>
        </w:tc>
      </w:tr>
      <w:tr w:rsidR="00A01193" w:rsidRPr="00D62FCE" w14:paraId="7FAF6FA8" w14:textId="77777777" w:rsidTr="00A01193">
        <w:tblPrEx>
          <w:tblLook w:val="04A0" w:firstRow="1" w:lastRow="0" w:firstColumn="1" w:lastColumn="0" w:noHBand="0" w:noVBand="1"/>
        </w:tblPrEx>
        <w:tc>
          <w:tcPr>
            <w:tcW w:w="1190" w:type="dxa"/>
          </w:tcPr>
          <w:p w14:paraId="580FC9FD" w14:textId="77777777" w:rsidR="00A01193" w:rsidRPr="00A01193" w:rsidRDefault="00A01193" w:rsidP="00B76B6D">
            <w:pPr>
              <w:jc w:val="center"/>
              <w:rPr>
                <w:rFonts w:ascii="Arial" w:hAnsi="Arial" w:cs="Arial"/>
                <w:sz w:val="18"/>
                <w:szCs w:val="18"/>
                <w:lang w:val="de-DE"/>
              </w:rPr>
            </w:pPr>
          </w:p>
        </w:tc>
        <w:tc>
          <w:tcPr>
            <w:tcW w:w="4155" w:type="dxa"/>
          </w:tcPr>
          <w:p w14:paraId="70C4C96C" w14:textId="77777777" w:rsidR="00A01193" w:rsidRPr="00A01193" w:rsidRDefault="00A01193" w:rsidP="00B76B6D">
            <w:pPr>
              <w:rPr>
                <w:rFonts w:ascii="Arial" w:hAnsi="Arial" w:cs="Arial"/>
                <w:b/>
                <w:sz w:val="18"/>
                <w:szCs w:val="18"/>
              </w:rPr>
            </w:pPr>
            <w:r w:rsidRPr="00A01193">
              <w:rPr>
                <w:rFonts w:ascii="Arial" w:hAnsi="Arial" w:cs="Arial"/>
                <w:b/>
                <w:sz w:val="18"/>
                <w:szCs w:val="18"/>
              </w:rPr>
              <w:t xml:space="preserve">Proizvođač i model uređaja: </w:t>
            </w:r>
          </w:p>
        </w:tc>
        <w:tc>
          <w:tcPr>
            <w:tcW w:w="947" w:type="dxa"/>
          </w:tcPr>
          <w:p w14:paraId="48701E42" w14:textId="77777777" w:rsidR="00A01193" w:rsidRPr="00A01193" w:rsidRDefault="00A01193" w:rsidP="00B76B6D">
            <w:pPr>
              <w:rPr>
                <w:rFonts w:ascii="Arial" w:hAnsi="Arial" w:cs="Arial"/>
                <w:sz w:val="18"/>
                <w:szCs w:val="18"/>
              </w:rPr>
            </w:pPr>
          </w:p>
        </w:tc>
        <w:tc>
          <w:tcPr>
            <w:tcW w:w="1851" w:type="dxa"/>
          </w:tcPr>
          <w:p w14:paraId="1045A4B8" w14:textId="77777777" w:rsidR="00A01193" w:rsidRPr="00A01193" w:rsidRDefault="00A01193" w:rsidP="00B76B6D">
            <w:pPr>
              <w:rPr>
                <w:rFonts w:ascii="Arial" w:hAnsi="Arial" w:cs="Arial"/>
                <w:sz w:val="18"/>
                <w:szCs w:val="18"/>
              </w:rPr>
            </w:pPr>
          </w:p>
        </w:tc>
        <w:tc>
          <w:tcPr>
            <w:tcW w:w="1603" w:type="dxa"/>
          </w:tcPr>
          <w:p w14:paraId="5ACCD90B" w14:textId="77777777" w:rsidR="00A01193" w:rsidRPr="00A01193" w:rsidRDefault="00A01193" w:rsidP="00B76B6D">
            <w:pPr>
              <w:rPr>
                <w:rFonts w:ascii="Arial" w:hAnsi="Arial" w:cs="Arial"/>
                <w:sz w:val="18"/>
                <w:szCs w:val="18"/>
              </w:rPr>
            </w:pPr>
          </w:p>
        </w:tc>
      </w:tr>
      <w:tr w:rsidR="00A01193" w:rsidRPr="00D62FCE" w14:paraId="322BC35E" w14:textId="77777777" w:rsidTr="00A01193">
        <w:tc>
          <w:tcPr>
            <w:tcW w:w="1190" w:type="dxa"/>
          </w:tcPr>
          <w:p w14:paraId="085B791E" w14:textId="77777777" w:rsidR="00A01193" w:rsidRPr="00A01193" w:rsidRDefault="00A01193" w:rsidP="001932EB">
            <w:pPr>
              <w:pStyle w:val="Odlomakpopisa"/>
              <w:numPr>
                <w:ilvl w:val="0"/>
                <w:numId w:val="2"/>
              </w:numPr>
              <w:rPr>
                <w:rFonts w:ascii="Arial" w:hAnsi="Arial" w:cs="Arial"/>
                <w:b/>
                <w:sz w:val="18"/>
                <w:szCs w:val="18"/>
              </w:rPr>
            </w:pPr>
          </w:p>
        </w:tc>
        <w:tc>
          <w:tcPr>
            <w:tcW w:w="4155" w:type="dxa"/>
          </w:tcPr>
          <w:p w14:paraId="38423BC1" w14:textId="77777777" w:rsidR="00A01193" w:rsidRDefault="00A01193" w:rsidP="008725FC">
            <w:pPr>
              <w:rPr>
                <w:rFonts w:ascii="Arial" w:hAnsi="Arial" w:cs="Arial"/>
                <w:b/>
                <w:sz w:val="18"/>
                <w:szCs w:val="18"/>
                <w:lang w:val="it-IT"/>
              </w:rPr>
            </w:pPr>
            <w:r w:rsidRPr="00A01193">
              <w:rPr>
                <w:rFonts w:ascii="Arial" w:hAnsi="Arial" w:cs="Arial"/>
                <w:b/>
                <w:sz w:val="18"/>
                <w:szCs w:val="18"/>
                <w:lang w:val="it-IT"/>
              </w:rPr>
              <w:t>Računalo:</w:t>
            </w:r>
          </w:p>
          <w:p w14:paraId="5FFB3C5E" w14:textId="77777777" w:rsidR="00AC37CA" w:rsidRDefault="00AC37CA" w:rsidP="008725FC">
            <w:pPr>
              <w:rPr>
                <w:rFonts w:ascii="Arial" w:hAnsi="Arial" w:cs="Arial"/>
                <w:b/>
                <w:sz w:val="18"/>
                <w:szCs w:val="18"/>
                <w:lang w:val="it-IT"/>
              </w:rPr>
            </w:pPr>
            <w:r>
              <w:rPr>
                <w:rFonts w:ascii="Arial" w:hAnsi="Arial" w:cs="Arial"/>
                <w:b/>
                <w:sz w:val="18"/>
                <w:szCs w:val="18"/>
                <w:lang w:val="it-IT"/>
              </w:rPr>
              <w:t xml:space="preserve">Pojašnjenje: </w:t>
            </w:r>
          </w:p>
          <w:p w14:paraId="4447D982" w14:textId="77777777" w:rsidR="00417630" w:rsidRPr="00E479EB" w:rsidRDefault="00417630" w:rsidP="00417630">
            <w:pPr>
              <w:pStyle w:val="Default"/>
              <w:rPr>
                <w:rFonts w:ascii="Arial" w:hAnsi="Arial" w:cs="Arial"/>
                <w:sz w:val="18"/>
                <w:szCs w:val="18"/>
              </w:rPr>
            </w:pPr>
            <w:r w:rsidRPr="00E479EB">
              <w:rPr>
                <w:rFonts w:ascii="Arial" w:hAnsi="Arial" w:cs="Arial"/>
                <w:sz w:val="18"/>
                <w:szCs w:val="18"/>
              </w:rPr>
              <w:t xml:space="preserve">Trenutni sustav baziran je na Microsoft okruženju u kojemu se na svim radnim stanicama i poslužiteljskoj opremi operativni sustav izvodi na Microsoft tehnologiji. Slijedom toga, na temelju načela učinkovitosti i ekonomičnosti javne nabave, ponuđena oprema mora biti kompatibilno s postojećim sustavom radi jednostavnijeg centraliziranog upravljanja, kao i sprječavanja nastanka nerazmjernih troškova za Naručitelja/korisnike. </w:t>
            </w:r>
          </w:p>
          <w:p w14:paraId="137037A1" w14:textId="5C8A34AB" w:rsidR="00417630" w:rsidRPr="00A01193" w:rsidRDefault="00417630" w:rsidP="00417630">
            <w:pPr>
              <w:rPr>
                <w:rFonts w:ascii="Arial" w:hAnsi="Arial" w:cs="Arial"/>
                <w:b/>
                <w:sz w:val="18"/>
                <w:szCs w:val="18"/>
                <w:lang w:val="it-IT"/>
              </w:rPr>
            </w:pPr>
            <w:r w:rsidRPr="00E479EB">
              <w:rPr>
                <w:rFonts w:ascii="Arial" w:hAnsi="Arial" w:cs="Arial"/>
                <w:sz w:val="18"/>
                <w:szCs w:val="18"/>
              </w:rPr>
              <w:t>Ukoliko Naručitelj utvrdi da gospodarski subjekt nudi rješenje koje nije kompatibilno s postojećim sustavom, takvo rješenje se neće smatrati jednakovrijednim traženom</w:t>
            </w:r>
            <w:r w:rsidR="00380EAF">
              <w:rPr>
                <w:rFonts w:ascii="Arial" w:hAnsi="Arial" w:cs="Arial"/>
                <w:sz w:val="18"/>
                <w:szCs w:val="18"/>
              </w:rPr>
              <w:t xml:space="preserve"> </w:t>
            </w:r>
            <w:r w:rsidRPr="00E479EB">
              <w:rPr>
                <w:rFonts w:ascii="Arial" w:hAnsi="Arial" w:cs="Arial"/>
                <w:sz w:val="18"/>
                <w:szCs w:val="18"/>
              </w:rPr>
              <w:t xml:space="preserve"> te će ponuda biti odbijena.</w:t>
            </w:r>
          </w:p>
        </w:tc>
        <w:tc>
          <w:tcPr>
            <w:tcW w:w="947" w:type="dxa"/>
          </w:tcPr>
          <w:p w14:paraId="5312E870" w14:textId="77777777" w:rsidR="00A01193" w:rsidRPr="00A01193" w:rsidRDefault="00A01193" w:rsidP="00B76B6D">
            <w:pPr>
              <w:ind w:left="109"/>
              <w:rPr>
                <w:rFonts w:ascii="Arial" w:hAnsi="Arial" w:cs="Arial"/>
                <w:b/>
                <w:sz w:val="18"/>
                <w:szCs w:val="18"/>
                <w:lang w:val="it-IT"/>
              </w:rPr>
            </w:pPr>
          </w:p>
        </w:tc>
        <w:tc>
          <w:tcPr>
            <w:tcW w:w="1851" w:type="dxa"/>
          </w:tcPr>
          <w:p w14:paraId="176BFF6F" w14:textId="77777777" w:rsidR="00A01193" w:rsidRPr="00A01193" w:rsidRDefault="00A01193" w:rsidP="00B76B6D">
            <w:pPr>
              <w:ind w:left="109"/>
              <w:rPr>
                <w:rFonts w:ascii="Arial" w:hAnsi="Arial" w:cs="Arial"/>
                <w:b/>
                <w:sz w:val="18"/>
                <w:szCs w:val="18"/>
                <w:lang w:val="it-IT"/>
              </w:rPr>
            </w:pPr>
          </w:p>
        </w:tc>
        <w:tc>
          <w:tcPr>
            <w:tcW w:w="1603" w:type="dxa"/>
          </w:tcPr>
          <w:p w14:paraId="25330AA3" w14:textId="77777777" w:rsidR="00A01193" w:rsidRPr="00A01193" w:rsidRDefault="00A01193" w:rsidP="00B76B6D">
            <w:pPr>
              <w:ind w:left="109"/>
              <w:rPr>
                <w:rFonts w:ascii="Arial" w:hAnsi="Arial" w:cs="Arial"/>
                <w:b/>
                <w:sz w:val="18"/>
                <w:szCs w:val="18"/>
                <w:lang w:val="it-IT"/>
              </w:rPr>
            </w:pPr>
          </w:p>
        </w:tc>
      </w:tr>
      <w:tr w:rsidR="00A01193" w:rsidRPr="00D62FCE" w14:paraId="25F89CEC" w14:textId="77777777" w:rsidTr="00A01193">
        <w:tc>
          <w:tcPr>
            <w:tcW w:w="1190" w:type="dxa"/>
          </w:tcPr>
          <w:p w14:paraId="53F2B0CF"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2075CFDD" w14:textId="77777777" w:rsidR="00A01193" w:rsidRPr="00A01193" w:rsidRDefault="00A01193" w:rsidP="004943AB">
            <w:pPr>
              <w:rPr>
                <w:rFonts w:ascii="Arial" w:hAnsi="Arial" w:cs="Arial"/>
                <w:sz w:val="18"/>
                <w:szCs w:val="18"/>
                <w:lang w:val="it-IT"/>
              </w:rPr>
            </w:pPr>
            <w:r w:rsidRPr="00A01193">
              <w:rPr>
                <w:rFonts w:ascii="Arial" w:hAnsi="Arial" w:cs="Arial"/>
                <w:sz w:val="18"/>
                <w:szCs w:val="18"/>
              </w:rPr>
              <w:t xml:space="preserve">Operativni sustav </w:t>
            </w:r>
            <w:r w:rsidRPr="00E479EB">
              <w:rPr>
                <w:rFonts w:ascii="Arial" w:hAnsi="Arial" w:cs="Arial"/>
                <w:sz w:val="18"/>
                <w:szCs w:val="18"/>
              </w:rPr>
              <w:t>najmanje Windows 10 PRO operativni system 64 bit</w:t>
            </w:r>
            <w:r w:rsidRPr="00E479EB">
              <w:rPr>
                <w:rFonts w:ascii="Arial" w:hAnsi="Arial" w:cs="Arial"/>
                <w:sz w:val="18"/>
                <w:szCs w:val="18"/>
                <w:lang w:val="it-IT"/>
              </w:rPr>
              <w:t xml:space="preserve"> ili</w:t>
            </w:r>
            <w:r w:rsidRPr="00A01193">
              <w:rPr>
                <w:rFonts w:ascii="Arial" w:hAnsi="Arial" w:cs="Arial"/>
                <w:sz w:val="18"/>
                <w:szCs w:val="18"/>
                <w:lang w:val="it-IT"/>
              </w:rPr>
              <w:t xml:space="preserve"> jednakovrijedni operativni sustav</w:t>
            </w:r>
          </w:p>
        </w:tc>
        <w:tc>
          <w:tcPr>
            <w:tcW w:w="947" w:type="dxa"/>
          </w:tcPr>
          <w:p w14:paraId="62B422E1" w14:textId="77777777" w:rsidR="00A01193" w:rsidRPr="00A01193" w:rsidRDefault="00A01193" w:rsidP="00B76B6D">
            <w:pPr>
              <w:ind w:left="109"/>
              <w:rPr>
                <w:rFonts w:ascii="Arial" w:hAnsi="Arial" w:cs="Arial"/>
                <w:sz w:val="18"/>
                <w:szCs w:val="18"/>
                <w:lang w:val="it-IT"/>
              </w:rPr>
            </w:pPr>
          </w:p>
        </w:tc>
        <w:tc>
          <w:tcPr>
            <w:tcW w:w="1851" w:type="dxa"/>
          </w:tcPr>
          <w:p w14:paraId="33AB0A86" w14:textId="77777777" w:rsidR="00A01193" w:rsidRPr="00A01193" w:rsidRDefault="00A01193" w:rsidP="00B76B6D">
            <w:pPr>
              <w:ind w:left="109"/>
              <w:rPr>
                <w:rFonts w:ascii="Arial" w:hAnsi="Arial" w:cs="Arial"/>
                <w:sz w:val="18"/>
                <w:szCs w:val="18"/>
                <w:lang w:val="it-IT"/>
              </w:rPr>
            </w:pPr>
          </w:p>
        </w:tc>
        <w:tc>
          <w:tcPr>
            <w:tcW w:w="1603" w:type="dxa"/>
          </w:tcPr>
          <w:p w14:paraId="43BF8907" w14:textId="77777777" w:rsidR="00A01193" w:rsidRPr="00A01193" w:rsidRDefault="00A01193" w:rsidP="00B76B6D">
            <w:pPr>
              <w:ind w:left="109"/>
              <w:rPr>
                <w:rFonts w:ascii="Arial" w:hAnsi="Arial" w:cs="Arial"/>
                <w:sz w:val="18"/>
                <w:szCs w:val="18"/>
                <w:lang w:val="it-IT"/>
              </w:rPr>
            </w:pPr>
          </w:p>
        </w:tc>
      </w:tr>
      <w:tr w:rsidR="00A01193" w:rsidRPr="00D62FCE" w14:paraId="43A08715" w14:textId="77777777" w:rsidTr="00A01193">
        <w:tc>
          <w:tcPr>
            <w:tcW w:w="1190" w:type="dxa"/>
          </w:tcPr>
          <w:p w14:paraId="4DA8D93C"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61A2A1EB" w14:textId="77777777" w:rsidR="00A01193" w:rsidRPr="00A01193" w:rsidRDefault="00A01193" w:rsidP="00C9087C">
            <w:pPr>
              <w:rPr>
                <w:rFonts w:ascii="Arial" w:hAnsi="Arial" w:cs="Arial"/>
                <w:sz w:val="18"/>
                <w:szCs w:val="18"/>
              </w:rPr>
            </w:pPr>
            <w:r w:rsidRPr="00A01193">
              <w:rPr>
                <w:rFonts w:ascii="Arial" w:hAnsi="Arial" w:cs="Arial"/>
                <w:sz w:val="18"/>
                <w:szCs w:val="18"/>
              </w:rPr>
              <w:t>LCD ekran dimenzije najmanje 23“</w:t>
            </w:r>
          </w:p>
        </w:tc>
        <w:tc>
          <w:tcPr>
            <w:tcW w:w="947" w:type="dxa"/>
          </w:tcPr>
          <w:p w14:paraId="372AAD62" w14:textId="77777777" w:rsidR="00A01193" w:rsidRPr="00A01193" w:rsidRDefault="00A01193" w:rsidP="00B76B6D">
            <w:pPr>
              <w:ind w:left="109"/>
              <w:rPr>
                <w:rFonts w:ascii="Arial" w:hAnsi="Arial" w:cs="Arial"/>
                <w:sz w:val="18"/>
                <w:szCs w:val="18"/>
              </w:rPr>
            </w:pPr>
          </w:p>
        </w:tc>
        <w:tc>
          <w:tcPr>
            <w:tcW w:w="1851" w:type="dxa"/>
          </w:tcPr>
          <w:p w14:paraId="7B4A497C" w14:textId="77777777" w:rsidR="00A01193" w:rsidRPr="00A01193" w:rsidRDefault="00A01193" w:rsidP="00B76B6D">
            <w:pPr>
              <w:ind w:left="109"/>
              <w:rPr>
                <w:rFonts w:ascii="Arial" w:hAnsi="Arial" w:cs="Arial"/>
                <w:sz w:val="18"/>
                <w:szCs w:val="18"/>
              </w:rPr>
            </w:pPr>
          </w:p>
        </w:tc>
        <w:tc>
          <w:tcPr>
            <w:tcW w:w="1603" w:type="dxa"/>
          </w:tcPr>
          <w:p w14:paraId="6BF225C9" w14:textId="77777777" w:rsidR="00A01193" w:rsidRPr="00A01193" w:rsidRDefault="00A01193" w:rsidP="00B76B6D">
            <w:pPr>
              <w:ind w:left="109"/>
              <w:rPr>
                <w:rFonts w:ascii="Arial" w:hAnsi="Arial" w:cs="Arial"/>
                <w:sz w:val="18"/>
                <w:szCs w:val="18"/>
              </w:rPr>
            </w:pPr>
          </w:p>
        </w:tc>
      </w:tr>
      <w:tr w:rsidR="00A01193" w:rsidRPr="00D62FCE" w14:paraId="55090C07" w14:textId="77777777" w:rsidTr="00A01193">
        <w:tc>
          <w:tcPr>
            <w:tcW w:w="1190" w:type="dxa"/>
          </w:tcPr>
          <w:p w14:paraId="006AFC3C"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235B47D7" w14:textId="167C84BC" w:rsidR="00A01193" w:rsidRPr="00A01193" w:rsidRDefault="00A01193" w:rsidP="00E479EB">
            <w:pPr>
              <w:rPr>
                <w:rFonts w:ascii="Arial" w:hAnsi="Arial" w:cs="Arial"/>
                <w:sz w:val="18"/>
                <w:szCs w:val="18"/>
              </w:rPr>
            </w:pPr>
            <w:r w:rsidRPr="00A01193">
              <w:rPr>
                <w:rFonts w:ascii="Arial" w:hAnsi="Arial" w:cs="Arial"/>
                <w:sz w:val="18"/>
                <w:szCs w:val="18"/>
              </w:rPr>
              <w:t>Najmanje procesor</w:t>
            </w:r>
            <w:r w:rsidR="00E479EB">
              <w:rPr>
                <w:rFonts w:ascii="Arial" w:hAnsi="Arial" w:cs="Arial"/>
                <w:sz w:val="18"/>
                <w:szCs w:val="18"/>
              </w:rPr>
              <w:t xml:space="preserve">: </w:t>
            </w:r>
            <w:r w:rsidR="00E479EB" w:rsidRPr="00E479EB">
              <w:rPr>
                <w:rFonts w:ascii="Arial" w:hAnsi="Arial" w:cs="Arial"/>
                <w:sz w:val="20"/>
              </w:rPr>
              <w:t xml:space="preserve">x86 kompatibilan procesor, </w:t>
            </w:r>
            <w:proofErr w:type="spellStart"/>
            <w:r w:rsidR="00E479EB" w:rsidRPr="00E479EB">
              <w:rPr>
                <w:rFonts w:ascii="Arial" w:hAnsi="Arial" w:cs="Arial"/>
                <w:sz w:val="20"/>
              </w:rPr>
              <w:t>PassMark</w:t>
            </w:r>
            <w:proofErr w:type="spellEnd"/>
            <w:r w:rsidR="00E479EB" w:rsidRPr="00E479EB">
              <w:rPr>
                <w:rFonts w:ascii="Arial" w:hAnsi="Arial" w:cs="Arial"/>
                <w:sz w:val="20"/>
              </w:rPr>
              <w:t xml:space="preserve"> &gt;= 40000</w:t>
            </w:r>
            <w:r w:rsidRPr="00E479EB">
              <w:rPr>
                <w:rFonts w:ascii="Arial" w:hAnsi="Arial" w:cs="Arial"/>
                <w:sz w:val="14"/>
                <w:szCs w:val="18"/>
              </w:rPr>
              <w:t xml:space="preserve"> </w:t>
            </w:r>
          </w:p>
        </w:tc>
        <w:tc>
          <w:tcPr>
            <w:tcW w:w="947" w:type="dxa"/>
          </w:tcPr>
          <w:p w14:paraId="7FDFC5DD" w14:textId="77777777" w:rsidR="00A01193" w:rsidRPr="00A01193" w:rsidRDefault="00A01193" w:rsidP="00B76B6D">
            <w:pPr>
              <w:ind w:left="109"/>
              <w:rPr>
                <w:rFonts w:ascii="Arial" w:hAnsi="Arial" w:cs="Arial"/>
                <w:sz w:val="18"/>
                <w:szCs w:val="18"/>
              </w:rPr>
            </w:pPr>
          </w:p>
        </w:tc>
        <w:tc>
          <w:tcPr>
            <w:tcW w:w="1851" w:type="dxa"/>
          </w:tcPr>
          <w:p w14:paraId="46B6B4EB" w14:textId="77777777" w:rsidR="00A01193" w:rsidRPr="00A01193" w:rsidRDefault="00A01193" w:rsidP="00B76B6D">
            <w:pPr>
              <w:ind w:left="109"/>
              <w:rPr>
                <w:rFonts w:ascii="Arial" w:hAnsi="Arial" w:cs="Arial"/>
                <w:sz w:val="18"/>
                <w:szCs w:val="18"/>
              </w:rPr>
            </w:pPr>
          </w:p>
        </w:tc>
        <w:tc>
          <w:tcPr>
            <w:tcW w:w="1603" w:type="dxa"/>
          </w:tcPr>
          <w:p w14:paraId="6A4786BE" w14:textId="77777777" w:rsidR="00A01193" w:rsidRPr="00A01193" w:rsidRDefault="00A01193" w:rsidP="00B76B6D">
            <w:pPr>
              <w:ind w:left="109"/>
              <w:rPr>
                <w:rFonts w:ascii="Arial" w:hAnsi="Arial" w:cs="Arial"/>
                <w:sz w:val="18"/>
                <w:szCs w:val="18"/>
              </w:rPr>
            </w:pPr>
          </w:p>
        </w:tc>
      </w:tr>
      <w:tr w:rsidR="00A01193" w:rsidRPr="00D62FCE" w14:paraId="7C4C84D7" w14:textId="77777777" w:rsidTr="00A01193">
        <w:tc>
          <w:tcPr>
            <w:tcW w:w="1190" w:type="dxa"/>
          </w:tcPr>
          <w:p w14:paraId="571F3CB0"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6468051A" w14:textId="546F36B6" w:rsidR="00A01193" w:rsidRPr="00A01193" w:rsidRDefault="00401213" w:rsidP="00C9087C">
            <w:pPr>
              <w:rPr>
                <w:rFonts w:ascii="Arial" w:hAnsi="Arial" w:cs="Arial"/>
                <w:sz w:val="18"/>
                <w:szCs w:val="18"/>
              </w:rPr>
            </w:pPr>
            <w:r>
              <w:rPr>
                <w:rFonts w:ascii="Arial" w:hAnsi="Arial" w:cs="Arial"/>
                <w:sz w:val="18"/>
                <w:szCs w:val="18"/>
              </w:rPr>
              <w:t>Najmanje 4GB</w:t>
            </w:r>
            <w:r w:rsidR="00E479EB">
              <w:rPr>
                <w:rFonts w:ascii="Arial" w:hAnsi="Arial" w:cs="Arial"/>
                <w:sz w:val="18"/>
                <w:szCs w:val="18"/>
              </w:rPr>
              <w:t xml:space="preserve"> </w:t>
            </w:r>
            <w:r w:rsidR="00E479EB" w:rsidRPr="00E479EB">
              <w:rPr>
                <w:rFonts w:ascii="Arial" w:hAnsi="Arial" w:cs="Arial"/>
                <w:sz w:val="18"/>
                <w:szCs w:val="18"/>
              </w:rPr>
              <w:t>DDR4</w:t>
            </w:r>
            <w:r w:rsidR="00291DE6">
              <w:rPr>
                <w:rFonts w:ascii="Arial" w:hAnsi="Arial" w:cs="Arial"/>
                <w:sz w:val="18"/>
                <w:szCs w:val="18"/>
              </w:rPr>
              <w:t xml:space="preserve"> </w:t>
            </w:r>
            <w:r w:rsidR="00A01193" w:rsidRPr="00A01193">
              <w:rPr>
                <w:rFonts w:ascii="Arial" w:hAnsi="Arial" w:cs="Arial"/>
                <w:sz w:val="18"/>
                <w:szCs w:val="18"/>
              </w:rPr>
              <w:t>RAM</w:t>
            </w:r>
          </w:p>
        </w:tc>
        <w:tc>
          <w:tcPr>
            <w:tcW w:w="947" w:type="dxa"/>
          </w:tcPr>
          <w:p w14:paraId="05989622" w14:textId="77777777" w:rsidR="00A01193" w:rsidRPr="00A01193" w:rsidRDefault="00A01193" w:rsidP="00B76B6D">
            <w:pPr>
              <w:ind w:left="109"/>
              <w:rPr>
                <w:rFonts w:ascii="Arial" w:hAnsi="Arial" w:cs="Arial"/>
                <w:sz w:val="18"/>
                <w:szCs w:val="18"/>
              </w:rPr>
            </w:pPr>
          </w:p>
        </w:tc>
        <w:tc>
          <w:tcPr>
            <w:tcW w:w="1851" w:type="dxa"/>
          </w:tcPr>
          <w:p w14:paraId="49C4481B" w14:textId="77777777" w:rsidR="00A01193" w:rsidRPr="00A01193" w:rsidRDefault="00A01193" w:rsidP="00B76B6D">
            <w:pPr>
              <w:ind w:left="109"/>
              <w:rPr>
                <w:rFonts w:ascii="Arial" w:hAnsi="Arial" w:cs="Arial"/>
                <w:sz w:val="18"/>
                <w:szCs w:val="18"/>
              </w:rPr>
            </w:pPr>
          </w:p>
        </w:tc>
        <w:tc>
          <w:tcPr>
            <w:tcW w:w="1603" w:type="dxa"/>
          </w:tcPr>
          <w:p w14:paraId="0A0EFEAA" w14:textId="77777777" w:rsidR="00A01193" w:rsidRPr="00A01193" w:rsidRDefault="00A01193" w:rsidP="00B76B6D">
            <w:pPr>
              <w:ind w:left="109"/>
              <w:rPr>
                <w:rFonts w:ascii="Arial" w:hAnsi="Arial" w:cs="Arial"/>
                <w:sz w:val="18"/>
                <w:szCs w:val="18"/>
              </w:rPr>
            </w:pPr>
          </w:p>
        </w:tc>
      </w:tr>
      <w:tr w:rsidR="00A01193" w:rsidRPr="00D62FCE" w14:paraId="1DC444C6" w14:textId="77777777" w:rsidTr="00A01193">
        <w:tc>
          <w:tcPr>
            <w:tcW w:w="1190" w:type="dxa"/>
          </w:tcPr>
          <w:p w14:paraId="1E911814"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3F55875D" w14:textId="06E8412B" w:rsidR="00A01193" w:rsidRPr="00E479EB" w:rsidRDefault="00E479EB" w:rsidP="004808D8">
            <w:pPr>
              <w:rPr>
                <w:rFonts w:ascii="Arial" w:hAnsi="Arial" w:cs="Arial"/>
                <w:sz w:val="18"/>
                <w:szCs w:val="18"/>
              </w:rPr>
            </w:pPr>
            <w:r w:rsidRPr="00E479EB">
              <w:rPr>
                <w:rFonts w:ascii="Arial" w:hAnsi="Arial" w:cs="Arial"/>
                <w:sz w:val="20"/>
              </w:rPr>
              <w:t xml:space="preserve">SSD kapaciteta najmanje 120GB, 4k </w:t>
            </w:r>
            <w:proofErr w:type="spellStart"/>
            <w:r w:rsidRPr="00E479EB">
              <w:rPr>
                <w:rFonts w:ascii="Arial" w:hAnsi="Arial" w:cs="Arial"/>
                <w:sz w:val="20"/>
              </w:rPr>
              <w:t>random</w:t>
            </w:r>
            <w:proofErr w:type="spellEnd"/>
            <w:r w:rsidRPr="00E479EB">
              <w:rPr>
                <w:rFonts w:ascii="Arial" w:hAnsi="Arial" w:cs="Arial"/>
                <w:sz w:val="20"/>
              </w:rPr>
              <w:t xml:space="preserve"> </w:t>
            </w:r>
            <w:proofErr w:type="spellStart"/>
            <w:r w:rsidRPr="00E479EB">
              <w:rPr>
                <w:rFonts w:ascii="Arial" w:hAnsi="Arial" w:cs="Arial"/>
                <w:sz w:val="20"/>
              </w:rPr>
              <w:t>read</w:t>
            </w:r>
            <w:proofErr w:type="spellEnd"/>
            <w:r w:rsidRPr="00E479EB">
              <w:rPr>
                <w:rFonts w:ascii="Arial" w:hAnsi="Arial" w:cs="Arial"/>
                <w:sz w:val="20"/>
              </w:rPr>
              <w:t xml:space="preserve"> &gt;= 20 MB/s</w:t>
            </w:r>
          </w:p>
        </w:tc>
        <w:tc>
          <w:tcPr>
            <w:tcW w:w="947" w:type="dxa"/>
          </w:tcPr>
          <w:p w14:paraId="4F36DB4B" w14:textId="77777777" w:rsidR="00A01193" w:rsidRPr="00A01193" w:rsidRDefault="00A01193" w:rsidP="00B76B6D">
            <w:pPr>
              <w:ind w:left="109"/>
              <w:rPr>
                <w:rFonts w:ascii="Arial" w:hAnsi="Arial" w:cs="Arial"/>
                <w:sz w:val="18"/>
                <w:szCs w:val="18"/>
              </w:rPr>
            </w:pPr>
          </w:p>
        </w:tc>
        <w:tc>
          <w:tcPr>
            <w:tcW w:w="1851" w:type="dxa"/>
          </w:tcPr>
          <w:p w14:paraId="0687A44A" w14:textId="77777777" w:rsidR="00A01193" w:rsidRPr="00A01193" w:rsidRDefault="00A01193" w:rsidP="00B76B6D">
            <w:pPr>
              <w:ind w:left="109"/>
              <w:rPr>
                <w:rFonts w:ascii="Arial" w:hAnsi="Arial" w:cs="Arial"/>
                <w:sz w:val="18"/>
                <w:szCs w:val="18"/>
              </w:rPr>
            </w:pPr>
          </w:p>
        </w:tc>
        <w:tc>
          <w:tcPr>
            <w:tcW w:w="1603" w:type="dxa"/>
          </w:tcPr>
          <w:p w14:paraId="1CB66EC5" w14:textId="77777777" w:rsidR="00A01193" w:rsidRPr="00A01193" w:rsidRDefault="00A01193" w:rsidP="00B76B6D">
            <w:pPr>
              <w:ind w:left="109"/>
              <w:rPr>
                <w:rFonts w:ascii="Arial" w:hAnsi="Arial" w:cs="Arial"/>
                <w:sz w:val="18"/>
                <w:szCs w:val="18"/>
              </w:rPr>
            </w:pPr>
          </w:p>
        </w:tc>
      </w:tr>
      <w:tr w:rsidR="00A01193" w:rsidRPr="00D62FCE" w14:paraId="1C6D3D1D" w14:textId="77777777" w:rsidTr="00A01193">
        <w:tc>
          <w:tcPr>
            <w:tcW w:w="1190" w:type="dxa"/>
          </w:tcPr>
          <w:p w14:paraId="0D8F252B"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47918FCD" w14:textId="4C4855CF" w:rsidR="00A01193" w:rsidRPr="00A01193" w:rsidRDefault="00E479EB" w:rsidP="004808D8">
            <w:pPr>
              <w:rPr>
                <w:rFonts w:ascii="Arial" w:hAnsi="Arial" w:cs="Arial"/>
                <w:sz w:val="18"/>
                <w:szCs w:val="18"/>
              </w:rPr>
            </w:pPr>
            <w:r w:rsidRPr="00E479EB">
              <w:rPr>
                <w:rFonts w:ascii="Arial" w:hAnsi="Arial" w:cs="Arial"/>
                <w:sz w:val="18"/>
                <w:szCs w:val="18"/>
              </w:rPr>
              <w:t xml:space="preserve">Dodatni HDD kapaciteta najmanje 1 TB, 7200 o/min ili brži, </w:t>
            </w:r>
            <w:proofErr w:type="spellStart"/>
            <w:r w:rsidRPr="00E479EB">
              <w:rPr>
                <w:rFonts w:ascii="Arial" w:hAnsi="Arial" w:cs="Arial"/>
                <w:sz w:val="18"/>
                <w:szCs w:val="18"/>
              </w:rPr>
              <w:t>cache</w:t>
            </w:r>
            <w:proofErr w:type="spellEnd"/>
            <w:r w:rsidRPr="00E479EB">
              <w:rPr>
                <w:rFonts w:ascii="Arial" w:hAnsi="Arial" w:cs="Arial"/>
                <w:sz w:val="18"/>
                <w:szCs w:val="18"/>
              </w:rPr>
              <w:t xml:space="preserve"> najmanje 32 MB</w:t>
            </w:r>
          </w:p>
        </w:tc>
        <w:tc>
          <w:tcPr>
            <w:tcW w:w="947" w:type="dxa"/>
          </w:tcPr>
          <w:p w14:paraId="3646999E" w14:textId="77777777" w:rsidR="00A01193" w:rsidRPr="00A01193" w:rsidRDefault="00A01193" w:rsidP="00B76B6D">
            <w:pPr>
              <w:ind w:left="109"/>
              <w:rPr>
                <w:rFonts w:ascii="Arial" w:hAnsi="Arial" w:cs="Arial"/>
                <w:sz w:val="18"/>
                <w:szCs w:val="18"/>
              </w:rPr>
            </w:pPr>
          </w:p>
        </w:tc>
        <w:tc>
          <w:tcPr>
            <w:tcW w:w="1851" w:type="dxa"/>
          </w:tcPr>
          <w:p w14:paraId="4D801CB0" w14:textId="77777777" w:rsidR="00A01193" w:rsidRPr="00A01193" w:rsidRDefault="00A01193" w:rsidP="00B76B6D">
            <w:pPr>
              <w:ind w:left="109"/>
              <w:rPr>
                <w:rFonts w:ascii="Arial" w:hAnsi="Arial" w:cs="Arial"/>
                <w:sz w:val="18"/>
                <w:szCs w:val="18"/>
              </w:rPr>
            </w:pPr>
          </w:p>
        </w:tc>
        <w:tc>
          <w:tcPr>
            <w:tcW w:w="1603" w:type="dxa"/>
          </w:tcPr>
          <w:p w14:paraId="46D9610E" w14:textId="77777777" w:rsidR="00A01193" w:rsidRPr="00A01193" w:rsidRDefault="00A01193" w:rsidP="00B76B6D">
            <w:pPr>
              <w:ind w:left="109"/>
              <w:rPr>
                <w:rFonts w:ascii="Arial" w:hAnsi="Arial" w:cs="Arial"/>
                <w:sz w:val="18"/>
                <w:szCs w:val="18"/>
              </w:rPr>
            </w:pPr>
          </w:p>
        </w:tc>
      </w:tr>
      <w:tr w:rsidR="00A01193" w:rsidRPr="00D62FCE" w14:paraId="09D261BA" w14:textId="77777777" w:rsidTr="00A01193">
        <w:tc>
          <w:tcPr>
            <w:tcW w:w="1190" w:type="dxa"/>
          </w:tcPr>
          <w:p w14:paraId="25CE5203"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772CF3B6" w14:textId="77777777" w:rsidR="00A01193" w:rsidRPr="00A01193" w:rsidRDefault="00A01193" w:rsidP="004808D8">
            <w:pPr>
              <w:rPr>
                <w:rFonts w:ascii="Arial" w:hAnsi="Arial" w:cs="Arial"/>
                <w:sz w:val="18"/>
                <w:szCs w:val="18"/>
              </w:rPr>
            </w:pPr>
            <w:r w:rsidRPr="00A01193">
              <w:rPr>
                <w:rFonts w:ascii="Arial" w:hAnsi="Arial" w:cs="Arial"/>
                <w:sz w:val="18"/>
                <w:szCs w:val="18"/>
              </w:rPr>
              <w:t>CD/DVD-RW snimač</w:t>
            </w:r>
          </w:p>
        </w:tc>
        <w:tc>
          <w:tcPr>
            <w:tcW w:w="947" w:type="dxa"/>
          </w:tcPr>
          <w:p w14:paraId="128E76EB" w14:textId="77777777" w:rsidR="00A01193" w:rsidRPr="00A01193" w:rsidRDefault="00A01193" w:rsidP="00B76B6D">
            <w:pPr>
              <w:ind w:left="109"/>
              <w:rPr>
                <w:rFonts w:ascii="Arial" w:hAnsi="Arial" w:cs="Arial"/>
                <w:sz w:val="18"/>
                <w:szCs w:val="18"/>
              </w:rPr>
            </w:pPr>
          </w:p>
        </w:tc>
        <w:tc>
          <w:tcPr>
            <w:tcW w:w="1851" w:type="dxa"/>
          </w:tcPr>
          <w:p w14:paraId="7E74DB20" w14:textId="77777777" w:rsidR="00A01193" w:rsidRPr="00A01193" w:rsidRDefault="00A01193" w:rsidP="00B76B6D">
            <w:pPr>
              <w:ind w:left="109"/>
              <w:rPr>
                <w:rFonts w:ascii="Arial" w:hAnsi="Arial" w:cs="Arial"/>
                <w:sz w:val="18"/>
                <w:szCs w:val="18"/>
              </w:rPr>
            </w:pPr>
          </w:p>
        </w:tc>
        <w:tc>
          <w:tcPr>
            <w:tcW w:w="1603" w:type="dxa"/>
          </w:tcPr>
          <w:p w14:paraId="64075EF2" w14:textId="77777777" w:rsidR="00A01193" w:rsidRPr="00A01193" w:rsidRDefault="00A01193" w:rsidP="00B76B6D">
            <w:pPr>
              <w:ind w:left="109"/>
              <w:rPr>
                <w:rFonts w:ascii="Arial" w:hAnsi="Arial" w:cs="Arial"/>
                <w:sz w:val="18"/>
                <w:szCs w:val="18"/>
              </w:rPr>
            </w:pPr>
          </w:p>
        </w:tc>
      </w:tr>
      <w:tr w:rsidR="00A01193" w:rsidRPr="00D62FCE" w14:paraId="4819B3E0" w14:textId="77777777" w:rsidTr="00A01193">
        <w:tc>
          <w:tcPr>
            <w:tcW w:w="1190" w:type="dxa"/>
          </w:tcPr>
          <w:p w14:paraId="66FBE10D"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67F5B0AC" w14:textId="5C50D248" w:rsidR="00A01193" w:rsidRPr="00A01193" w:rsidRDefault="00E479EB" w:rsidP="004808D8">
            <w:pPr>
              <w:rPr>
                <w:rFonts w:ascii="Arial" w:hAnsi="Arial" w:cs="Arial"/>
                <w:sz w:val="18"/>
                <w:szCs w:val="18"/>
              </w:rPr>
            </w:pPr>
            <w:r w:rsidRPr="00A01193">
              <w:rPr>
                <w:rFonts w:ascii="Arial" w:hAnsi="Arial" w:cs="Arial"/>
                <w:sz w:val="18"/>
                <w:szCs w:val="18"/>
              </w:rPr>
              <w:t xml:space="preserve">1xRJ45 </w:t>
            </w:r>
            <w:r>
              <w:rPr>
                <w:rFonts w:ascii="Arial" w:hAnsi="Arial" w:cs="Arial"/>
                <w:sz w:val="18"/>
                <w:szCs w:val="18"/>
              </w:rPr>
              <w:t xml:space="preserve">gigabit </w:t>
            </w:r>
            <w:r w:rsidRPr="00A01193">
              <w:rPr>
                <w:rFonts w:ascii="Arial" w:hAnsi="Arial" w:cs="Arial"/>
                <w:sz w:val="18"/>
                <w:szCs w:val="18"/>
              </w:rPr>
              <w:t>port (u slučaju da se pacijent kutija spaja preko LAN priključka potrebna su 2xRJ45</w:t>
            </w:r>
            <w:r>
              <w:rPr>
                <w:rFonts w:ascii="Arial" w:hAnsi="Arial" w:cs="Arial"/>
                <w:sz w:val="18"/>
                <w:szCs w:val="18"/>
              </w:rPr>
              <w:t xml:space="preserve"> gigabit </w:t>
            </w:r>
            <w:r w:rsidRPr="00A01193">
              <w:rPr>
                <w:rFonts w:ascii="Arial" w:hAnsi="Arial" w:cs="Arial"/>
                <w:sz w:val="18"/>
                <w:szCs w:val="18"/>
              </w:rPr>
              <w:t xml:space="preserve"> porta)</w:t>
            </w:r>
          </w:p>
        </w:tc>
        <w:tc>
          <w:tcPr>
            <w:tcW w:w="947" w:type="dxa"/>
          </w:tcPr>
          <w:p w14:paraId="5787A77A" w14:textId="77777777" w:rsidR="00A01193" w:rsidRPr="00A01193" w:rsidRDefault="00A01193" w:rsidP="00B76B6D">
            <w:pPr>
              <w:ind w:left="109"/>
              <w:rPr>
                <w:rFonts w:ascii="Arial" w:hAnsi="Arial" w:cs="Arial"/>
                <w:sz w:val="18"/>
                <w:szCs w:val="18"/>
              </w:rPr>
            </w:pPr>
          </w:p>
        </w:tc>
        <w:tc>
          <w:tcPr>
            <w:tcW w:w="1851" w:type="dxa"/>
          </w:tcPr>
          <w:p w14:paraId="0A30C9DE" w14:textId="77777777" w:rsidR="00A01193" w:rsidRPr="00A01193" w:rsidRDefault="00A01193" w:rsidP="00B76B6D">
            <w:pPr>
              <w:ind w:left="109"/>
              <w:rPr>
                <w:rFonts w:ascii="Arial" w:hAnsi="Arial" w:cs="Arial"/>
                <w:sz w:val="18"/>
                <w:szCs w:val="18"/>
              </w:rPr>
            </w:pPr>
          </w:p>
        </w:tc>
        <w:tc>
          <w:tcPr>
            <w:tcW w:w="1603" w:type="dxa"/>
          </w:tcPr>
          <w:p w14:paraId="0CBCF543" w14:textId="77777777" w:rsidR="00A01193" w:rsidRPr="00A01193" w:rsidRDefault="00A01193" w:rsidP="00B76B6D">
            <w:pPr>
              <w:ind w:left="109"/>
              <w:rPr>
                <w:rFonts w:ascii="Arial" w:hAnsi="Arial" w:cs="Arial"/>
                <w:sz w:val="18"/>
                <w:szCs w:val="18"/>
              </w:rPr>
            </w:pPr>
          </w:p>
        </w:tc>
      </w:tr>
      <w:tr w:rsidR="00A01193" w:rsidRPr="00D62FCE" w14:paraId="21920078" w14:textId="77777777" w:rsidTr="00A01193">
        <w:tc>
          <w:tcPr>
            <w:tcW w:w="1190" w:type="dxa"/>
          </w:tcPr>
          <w:p w14:paraId="1D167C7B" w14:textId="77777777" w:rsidR="00A01193" w:rsidRPr="00A01193" w:rsidRDefault="00A01193" w:rsidP="001932EB">
            <w:pPr>
              <w:pStyle w:val="Odlomakpopisa"/>
              <w:numPr>
                <w:ilvl w:val="0"/>
                <w:numId w:val="2"/>
              </w:numPr>
              <w:rPr>
                <w:rFonts w:ascii="Arial" w:hAnsi="Arial" w:cs="Arial"/>
                <w:b/>
                <w:sz w:val="18"/>
                <w:szCs w:val="18"/>
              </w:rPr>
            </w:pPr>
          </w:p>
        </w:tc>
        <w:tc>
          <w:tcPr>
            <w:tcW w:w="4155" w:type="dxa"/>
          </w:tcPr>
          <w:p w14:paraId="02B247F0" w14:textId="77777777" w:rsidR="00A01193" w:rsidRPr="00A01193" w:rsidRDefault="00A01193" w:rsidP="008725FC">
            <w:pPr>
              <w:rPr>
                <w:rFonts w:ascii="Arial" w:hAnsi="Arial" w:cs="Arial"/>
                <w:b/>
                <w:sz w:val="18"/>
                <w:szCs w:val="18"/>
                <w:lang w:val="it-IT"/>
              </w:rPr>
            </w:pPr>
            <w:r w:rsidRPr="00A01193">
              <w:rPr>
                <w:rFonts w:ascii="Arial" w:hAnsi="Arial" w:cs="Arial"/>
                <w:b/>
                <w:sz w:val="18"/>
                <w:szCs w:val="18"/>
                <w:lang w:val="it-IT"/>
              </w:rPr>
              <w:t>Programi na računalu:</w:t>
            </w:r>
          </w:p>
        </w:tc>
        <w:tc>
          <w:tcPr>
            <w:tcW w:w="947" w:type="dxa"/>
          </w:tcPr>
          <w:p w14:paraId="0C7E8015" w14:textId="77777777" w:rsidR="00A01193" w:rsidRPr="00A01193" w:rsidRDefault="00A01193" w:rsidP="00E2695F">
            <w:pPr>
              <w:ind w:left="109"/>
              <w:rPr>
                <w:rFonts w:ascii="Arial" w:hAnsi="Arial" w:cs="Arial"/>
                <w:b/>
                <w:sz w:val="18"/>
                <w:szCs w:val="18"/>
                <w:lang w:val="it-IT"/>
              </w:rPr>
            </w:pPr>
          </w:p>
        </w:tc>
        <w:tc>
          <w:tcPr>
            <w:tcW w:w="1851" w:type="dxa"/>
          </w:tcPr>
          <w:p w14:paraId="6C045A74" w14:textId="77777777" w:rsidR="00A01193" w:rsidRPr="00A01193" w:rsidRDefault="00A01193" w:rsidP="00E2695F">
            <w:pPr>
              <w:ind w:left="109"/>
              <w:rPr>
                <w:rFonts w:ascii="Arial" w:hAnsi="Arial" w:cs="Arial"/>
                <w:b/>
                <w:sz w:val="18"/>
                <w:szCs w:val="18"/>
                <w:lang w:val="it-IT"/>
              </w:rPr>
            </w:pPr>
          </w:p>
        </w:tc>
        <w:tc>
          <w:tcPr>
            <w:tcW w:w="1603" w:type="dxa"/>
          </w:tcPr>
          <w:p w14:paraId="7E0F0725" w14:textId="77777777" w:rsidR="00A01193" w:rsidRPr="00A01193" w:rsidRDefault="00A01193" w:rsidP="00E2695F">
            <w:pPr>
              <w:ind w:left="109"/>
              <w:rPr>
                <w:rFonts w:ascii="Arial" w:hAnsi="Arial" w:cs="Arial"/>
                <w:b/>
                <w:sz w:val="18"/>
                <w:szCs w:val="18"/>
                <w:lang w:val="it-IT"/>
              </w:rPr>
            </w:pPr>
          </w:p>
        </w:tc>
      </w:tr>
      <w:tr w:rsidR="00A01193" w:rsidRPr="00D62FCE" w14:paraId="643703F3" w14:textId="77777777" w:rsidTr="00A01193">
        <w:tc>
          <w:tcPr>
            <w:tcW w:w="1190" w:type="dxa"/>
          </w:tcPr>
          <w:p w14:paraId="7928AFF7"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28F395A9" w14:textId="77777777" w:rsidR="00A01193" w:rsidRPr="00A01193" w:rsidRDefault="00A01193" w:rsidP="008725FC">
            <w:pPr>
              <w:rPr>
                <w:rFonts w:ascii="Arial" w:hAnsi="Arial" w:cs="Arial"/>
                <w:sz w:val="18"/>
                <w:szCs w:val="18"/>
                <w:lang w:val="it-IT"/>
              </w:rPr>
            </w:pPr>
            <w:r w:rsidRPr="00A01193">
              <w:rPr>
                <w:rFonts w:ascii="Arial" w:hAnsi="Arial" w:cs="Arial"/>
                <w:sz w:val="18"/>
                <w:szCs w:val="18"/>
                <w:lang w:val="it-IT"/>
              </w:rPr>
              <w:t>Program za snimanje EEG-a i Poligrafskih kanala</w:t>
            </w:r>
          </w:p>
        </w:tc>
        <w:tc>
          <w:tcPr>
            <w:tcW w:w="947" w:type="dxa"/>
          </w:tcPr>
          <w:p w14:paraId="23C142D9" w14:textId="77777777" w:rsidR="00A01193" w:rsidRPr="00A01193" w:rsidRDefault="00A01193" w:rsidP="00B76B6D">
            <w:pPr>
              <w:ind w:left="109"/>
              <w:rPr>
                <w:rFonts w:ascii="Arial" w:hAnsi="Arial" w:cs="Arial"/>
                <w:sz w:val="18"/>
                <w:szCs w:val="18"/>
                <w:lang w:val="it-IT"/>
              </w:rPr>
            </w:pPr>
          </w:p>
        </w:tc>
        <w:tc>
          <w:tcPr>
            <w:tcW w:w="1851" w:type="dxa"/>
          </w:tcPr>
          <w:p w14:paraId="482E3920" w14:textId="77777777" w:rsidR="00A01193" w:rsidRPr="00A01193" w:rsidRDefault="00A01193" w:rsidP="00B76B6D">
            <w:pPr>
              <w:ind w:left="109"/>
              <w:rPr>
                <w:rFonts w:ascii="Arial" w:hAnsi="Arial" w:cs="Arial"/>
                <w:sz w:val="18"/>
                <w:szCs w:val="18"/>
                <w:lang w:val="it-IT"/>
              </w:rPr>
            </w:pPr>
          </w:p>
        </w:tc>
        <w:tc>
          <w:tcPr>
            <w:tcW w:w="1603" w:type="dxa"/>
          </w:tcPr>
          <w:p w14:paraId="3052669B" w14:textId="77777777" w:rsidR="00A01193" w:rsidRPr="00A01193" w:rsidRDefault="00A01193" w:rsidP="00B76B6D">
            <w:pPr>
              <w:ind w:left="109"/>
              <w:rPr>
                <w:rFonts w:ascii="Arial" w:hAnsi="Arial" w:cs="Arial"/>
                <w:sz w:val="18"/>
                <w:szCs w:val="18"/>
                <w:lang w:val="it-IT"/>
              </w:rPr>
            </w:pPr>
          </w:p>
        </w:tc>
      </w:tr>
      <w:tr w:rsidR="00A01193" w:rsidRPr="00D62FCE" w14:paraId="0507BFB7" w14:textId="77777777" w:rsidTr="00A01193">
        <w:tc>
          <w:tcPr>
            <w:tcW w:w="1190" w:type="dxa"/>
          </w:tcPr>
          <w:p w14:paraId="2D9F7199"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58D5B8C5" w14:textId="77777777" w:rsidR="00A01193" w:rsidRPr="00A01193" w:rsidRDefault="00A01193" w:rsidP="0075217E">
            <w:pPr>
              <w:rPr>
                <w:rFonts w:ascii="Arial" w:hAnsi="Arial" w:cs="Arial"/>
                <w:sz w:val="18"/>
                <w:szCs w:val="18"/>
                <w:lang w:val="it-IT"/>
              </w:rPr>
            </w:pPr>
            <w:r w:rsidRPr="00A01193">
              <w:rPr>
                <w:rFonts w:ascii="Arial" w:hAnsi="Arial" w:cs="Arial"/>
                <w:sz w:val="18"/>
                <w:szCs w:val="18"/>
                <w:lang w:val="it-IT"/>
              </w:rPr>
              <w:t>Istovremeni prikaz i snimanje svih poligrafskih kanala (SpO2, Krivulje Pulsa, CO2, Respiratorne CO2 krivulje, EKG, Resp i EMG na istom ekranu, sinkronizirano s EEG snimkom. (Napomena: priložiti sliku ekrana zapisa takvog snimka)</w:t>
            </w:r>
          </w:p>
        </w:tc>
        <w:tc>
          <w:tcPr>
            <w:tcW w:w="947" w:type="dxa"/>
          </w:tcPr>
          <w:p w14:paraId="1A1E54A1" w14:textId="77777777" w:rsidR="00A01193" w:rsidRPr="00A01193" w:rsidRDefault="00A01193" w:rsidP="00B76B6D">
            <w:pPr>
              <w:ind w:left="109"/>
              <w:rPr>
                <w:rFonts w:ascii="Arial" w:hAnsi="Arial" w:cs="Arial"/>
                <w:sz w:val="18"/>
                <w:szCs w:val="18"/>
                <w:lang w:val="it-IT"/>
              </w:rPr>
            </w:pPr>
          </w:p>
        </w:tc>
        <w:tc>
          <w:tcPr>
            <w:tcW w:w="1851" w:type="dxa"/>
          </w:tcPr>
          <w:p w14:paraId="18A17005" w14:textId="77777777" w:rsidR="00A01193" w:rsidRPr="00A01193" w:rsidRDefault="00A01193" w:rsidP="00B76B6D">
            <w:pPr>
              <w:ind w:left="109"/>
              <w:rPr>
                <w:rFonts w:ascii="Arial" w:hAnsi="Arial" w:cs="Arial"/>
                <w:sz w:val="18"/>
                <w:szCs w:val="18"/>
                <w:lang w:val="it-IT"/>
              </w:rPr>
            </w:pPr>
          </w:p>
        </w:tc>
        <w:tc>
          <w:tcPr>
            <w:tcW w:w="1603" w:type="dxa"/>
          </w:tcPr>
          <w:p w14:paraId="045326E5" w14:textId="77777777" w:rsidR="00A01193" w:rsidRPr="00A01193" w:rsidRDefault="00A01193" w:rsidP="00B76B6D">
            <w:pPr>
              <w:ind w:left="109"/>
              <w:rPr>
                <w:rFonts w:ascii="Arial" w:hAnsi="Arial" w:cs="Arial"/>
                <w:sz w:val="18"/>
                <w:szCs w:val="18"/>
                <w:lang w:val="it-IT"/>
              </w:rPr>
            </w:pPr>
          </w:p>
        </w:tc>
      </w:tr>
      <w:tr w:rsidR="00A01193" w:rsidRPr="00D62FCE" w14:paraId="181C639C" w14:textId="77777777" w:rsidTr="00A01193">
        <w:tc>
          <w:tcPr>
            <w:tcW w:w="1190" w:type="dxa"/>
          </w:tcPr>
          <w:p w14:paraId="15527C84"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187F8DCD" w14:textId="77777777" w:rsidR="00A01193" w:rsidRPr="00A01193" w:rsidRDefault="00A01193" w:rsidP="008725FC">
            <w:pPr>
              <w:rPr>
                <w:rFonts w:ascii="Arial" w:hAnsi="Arial" w:cs="Arial"/>
                <w:sz w:val="18"/>
                <w:szCs w:val="18"/>
              </w:rPr>
            </w:pPr>
            <w:r w:rsidRPr="00A01193">
              <w:rPr>
                <w:rFonts w:ascii="Arial" w:hAnsi="Arial" w:cs="Arial"/>
                <w:sz w:val="18"/>
                <w:szCs w:val="18"/>
              </w:rPr>
              <w:t>Program za očitavanje EEG snimka s mogućnostima promjene u montaži,  pojačanju kanala, filtriranju, vremenskim konstantama, referentnim elektrodama i brzinom toka snimka na ekranu.</w:t>
            </w:r>
          </w:p>
        </w:tc>
        <w:tc>
          <w:tcPr>
            <w:tcW w:w="947" w:type="dxa"/>
          </w:tcPr>
          <w:p w14:paraId="706FADA3" w14:textId="77777777" w:rsidR="00A01193" w:rsidRPr="00A01193" w:rsidRDefault="00A01193" w:rsidP="00B76B6D">
            <w:pPr>
              <w:ind w:left="109"/>
              <w:rPr>
                <w:rFonts w:ascii="Arial" w:hAnsi="Arial" w:cs="Arial"/>
                <w:sz w:val="18"/>
                <w:szCs w:val="18"/>
              </w:rPr>
            </w:pPr>
          </w:p>
        </w:tc>
        <w:tc>
          <w:tcPr>
            <w:tcW w:w="1851" w:type="dxa"/>
          </w:tcPr>
          <w:p w14:paraId="076540F4" w14:textId="77777777" w:rsidR="00A01193" w:rsidRPr="00A01193" w:rsidRDefault="00A01193" w:rsidP="00B76B6D">
            <w:pPr>
              <w:ind w:left="109"/>
              <w:rPr>
                <w:rFonts w:ascii="Arial" w:hAnsi="Arial" w:cs="Arial"/>
                <w:sz w:val="18"/>
                <w:szCs w:val="18"/>
              </w:rPr>
            </w:pPr>
          </w:p>
        </w:tc>
        <w:tc>
          <w:tcPr>
            <w:tcW w:w="1603" w:type="dxa"/>
          </w:tcPr>
          <w:p w14:paraId="52797222" w14:textId="77777777" w:rsidR="00A01193" w:rsidRPr="00A01193" w:rsidRDefault="00A01193" w:rsidP="00B76B6D">
            <w:pPr>
              <w:ind w:left="109"/>
              <w:rPr>
                <w:rFonts w:ascii="Arial" w:hAnsi="Arial" w:cs="Arial"/>
                <w:sz w:val="18"/>
                <w:szCs w:val="18"/>
              </w:rPr>
            </w:pPr>
          </w:p>
        </w:tc>
      </w:tr>
      <w:tr w:rsidR="00A01193" w:rsidRPr="00D62FCE" w14:paraId="1BFB2866" w14:textId="77777777" w:rsidTr="00A01193">
        <w:tc>
          <w:tcPr>
            <w:tcW w:w="1190" w:type="dxa"/>
          </w:tcPr>
          <w:p w14:paraId="142628AC" w14:textId="77777777" w:rsidR="00A01193" w:rsidRPr="00A01193" w:rsidRDefault="00A01193" w:rsidP="001932EB">
            <w:pPr>
              <w:pStyle w:val="Odlomakpopisa"/>
              <w:numPr>
                <w:ilvl w:val="1"/>
                <w:numId w:val="2"/>
              </w:numPr>
              <w:rPr>
                <w:rFonts w:ascii="Arial" w:hAnsi="Arial" w:cs="Arial"/>
                <w:sz w:val="18"/>
                <w:szCs w:val="18"/>
              </w:rPr>
            </w:pPr>
          </w:p>
        </w:tc>
        <w:tc>
          <w:tcPr>
            <w:tcW w:w="4155" w:type="dxa"/>
          </w:tcPr>
          <w:p w14:paraId="16F30F86" w14:textId="48FFBA61" w:rsidR="00A01193" w:rsidRPr="00A01193" w:rsidRDefault="00A01193" w:rsidP="001932EB">
            <w:pPr>
              <w:rPr>
                <w:rFonts w:ascii="Arial" w:hAnsi="Arial" w:cs="Arial"/>
                <w:sz w:val="18"/>
                <w:szCs w:val="18"/>
                <w:lang w:val="da-DK"/>
              </w:rPr>
            </w:pPr>
            <w:r w:rsidRPr="00A01193">
              <w:rPr>
                <w:rFonts w:ascii="Arial" w:hAnsi="Arial" w:cs="Arial"/>
                <w:sz w:val="18"/>
                <w:szCs w:val="18"/>
              </w:rPr>
              <w:t xml:space="preserve">Program za snimanje EEG snimka na DVD-u i/ili USB memoriji koji će sadržavati sami EEG snimak i program za očitavanje kako bi </w:t>
            </w:r>
            <w:r w:rsidRPr="00A01193">
              <w:rPr>
                <w:rFonts w:ascii="Arial" w:hAnsi="Arial" w:cs="Arial"/>
                <w:sz w:val="18"/>
                <w:szCs w:val="18"/>
              </w:rPr>
              <w:lastRenderedPageBreak/>
              <w:t>osoba koja je dobila DVD i/ili USB memoriju mogla očitati EEG snimak bez potrebe licenciranja programa za očitavanje. Program za očitavanje snimka pohranjen na  DVD i/ili</w:t>
            </w:r>
            <w:r w:rsidRPr="00A01193">
              <w:rPr>
                <w:rFonts w:ascii="Arial" w:hAnsi="Arial" w:cs="Arial"/>
                <w:sz w:val="18"/>
                <w:szCs w:val="18"/>
                <w:lang w:val="da-DK"/>
              </w:rPr>
              <w:t xml:space="preserve"> USB memoriju se mora moći pokretati na PC računalu sa </w:t>
            </w:r>
            <w:r w:rsidR="00417630">
              <w:rPr>
                <w:rFonts w:ascii="Arial" w:hAnsi="Arial" w:cs="Arial"/>
                <w:sz w:val="18"/>
                <w:szCs w:val="18"/>
                <w:lang w:val="da-DK"/>
              </w:rPr>
              <w:t>ponuđenim</w:t>
            </w:r>
            <w:r w:rsidR="00E479EB">
              <w:rPr>
                <w:rFonts w:ascii="Arial" w:hAnsi="Arial" w:cs="Arial"/>
                <w:sz w:val="18"/>
                <w:szCs w:val="18"/>
                <w:lang w:val="da-DK"/>
              </w:rPr>
              <w:t xml:space="preserve"> </w:t>
            </w:r>
            <w:r w:rsidRPr="00A01193">
              <w:rPr>
                <w:rFonts w:ascii="Arial" w:hAnsi="Arial" w:cs="Arial"/>
                <w:sz w:val="18"/>
                <w:szCs w:val="18"/>
              </w:rPr>
              <w:t xml:space="preserve">operativnim sustavom </w:t>
            </w:r>
          </w:p>
        </w:tc>
        <w:tc>
          <w:tcPr>
            <w:tcW w:w="947" w:type="dxa"/>
          </w:tcPr>
          <w:p w14:paraId="05A754A3" w14:textId="77777777" w:rsidR="00A01193" w:rsidRPr="00A01193" w:rsidRDefault="00A01193" w:rsidP="00D676B9">
            <w:pPr>
              <w:ind w:left="109"/>
              <w:rPr>
                <w:rFonts w:ascii="Arial" w:hAnsi="Arial" w:cs="Arial"/>
                <w:sz w:val="18"/>
                <w:szCs w:val="18"/>
              </w:rPr>
            </w:pPr>
          </w:p>
        </w:tc>
        <w:tc>
          <w:tcPr>
            <w:tcW w:w="1851" w:type="dxa"/>
          </w:tcPr>
          <w:p w14:paraId="7F66933B" w14:textId="77777777" w:rsidR="00A01193" w:rsidRPr="00A01193" w:rsidRDefault="00A01193" w:rsidP="00D676B9">
            <w:pPr>
              <w:ind w:left="109"/>
              <w:rPr>
                <w:rFonts w:ascii="Arial" w:hAnsi="Arial" w:cs="Arial"/>
                <w:sz w:val="18"/>
                <w:szCs w:val="18"/>
              </w:rPr>
            </w:pPr>
          </w:p>
        </w:tc>
        <w:tc>
          <w:tcPr>
            <w:tcW w:w="1603" w:type="dxa"/>
          </w:tcPr>
          <w:p w14:paraId="1D2B2A1C" w14:textId="77777777" w:rsidR="00A01193" w:rsidRPr="00A01193" w:rsidRDefault="00A01193" w:rsidP="00D676B9">
            <w:pPr>
              <w:ind w:left="109"/>
              <w:rPr>
                <w:rFonts w:ascii="Arial" w:hAnsi="Arial" w:cs="Arial"/>
                <w:sz w:val="18"/>
                <w:szCs w:val="18"/>
              </w:rPr>
            </w:pPr>
          </w:p>
        </w:tc>
      </w:tr>
      <w:tr w:rsidR="00A01193" w:rsidRPr="00D62FCE" w14:paraId="279E4901" w14:textId="77777777" w:rsidTr="00A01193">
        <w:tc>
          <w:tcPr>
            <w:tcW w:w="1190" w:type="dxa"/>
          </w:tcPr>
          <w:p w14:paraId="0D499BB0" w14:textId="77777777" w:rsidR="00A01193" w:rsidRPr="00A01193" w:rsidRDefault="00A01193" w:rsidP="00B55755">
            <w:pPr>
              <w:pStyle w:val="Odlomakpopisa"/>
              <w:numPr>
                <w:ilvl w:val="1"/>
                <w:numId w:val="2"/>
              </w:numPr>
              <w:rPr>
                <w:rFonts w:ascii="Arial" w:hAnsi="Arial" w:cs="Arial"/>
                <w:sz w:val="18"/>
                <w:szCs w:val="18"/>
              </w:rPr>
            </w:pPr>
          </w:p>
        </w:tc>
        <w:tc>
          <w:tcPr>
            <w:tcW w:w="4155" w:type="dxa"/>
          </w:tcPr>
          <w:p w14:paraId="5BE65F1D" w14:textId="77777777" w:rsidR="00A01193" w:rsidRPr="00A01193" w:rsidRDefault="00A01193" w:rsidP="00D676B9">
            <w:pPr>
              <w:rPr>
                <w:rFonts w:ascii="Arial" w:hAnsi="Arial" w:cs="Arial"/>
                <w:sz w:val="18"/>
                <w:szCs w:val="18"/>
                <w:lang w:val="nl-NL"/>
              </w:rPr>
            </w:pPr>
            <w:r w:rsidRPr="00A01193">
              <w:rPr>
                <w:rFonts w:ascii="Arial" w:hAnsi="Arial" w:cs="Arial"/>
                <w:sz w:val="18"/>
                <w:szCs w:val="18"/>
                <w:lang w:val="nl-NL"/>
              </w:rPr>
              <w:t>U programu za očitavanje mora biti standardno integrirana Mapping (amplitudna, frekventna i spektralna) analiza.</w:t>
            </w:r>
          </w:p>
        </w:tc>
        <w:tc>
          <w:tcPr>
            <w:tcW w:w="947" w:type="dxa"/>
          </w:tcPr>
          <w:p w14:paraId="2FDBD3DF" w14:textId="77777777" w:rsidR="00A01193" w:rsidRPr="00A01193" w:rsidRDefault="00A01193" w:rsidP="00D676B9">
            <w:pPr>
              <w:ind w:left="109"/>
              <w:rPr>
                <w:rFonts w:ascii="Arial" w:hAnsi="Arial" w:cs="Arial"/>
                <w:sz w:val="18"/>
                <w:szCs w:val="18"/>
              </w:rPr>
            </w:pPr>
          </w:p>
        </w:tc>
        <w:tc>
          <w:tcPr>
            <w:tcW w:w="1851" w:type="dxa"/>
          </w:tcPr>
          <w:p w14:paraId="1F5BE0EA" w14:textId="77777777" w:rsidR="00A01193" w:rsidRPr="00A01193" w:rsidRDefault="00A01193" w:rsidP="00D676B9">
            <w:pPr>
              <w:ind w:left="109"/>
              <w:rPr>
                <w:rFonts w:ascii="Arial" w:hAnsi="Arial" w:cs="Arial"/>
                <w:sz w:val="18"/>
                <w:szCs w:val="18"/>
              </w:rPr>
            </w:pPr>
          </w:p>
        </w:tc>
        <w:tc>
          <w:tcPr>
            <w:tcW w:w="1603" w:type="dxa"/>
          </w:tcPr>
          <w:p w14:paraId="22D02EC0" w14:textId="77777777" w:rsidR="00A01193" w:rsidRPr="00A01193" w:rsidRDefault="00A01193" w:rsidP="00D676B9">
            <w:pPr>
              <w:ind w:left="109"/>
              <w:rPr>
                <w:rFonts w:ascii="Arial" w:hAnsi="Arial" w:cs="Arial"/>
                <w:sz w:val="18"/>
                <w:szCs w:val="18"/>
              </w:rPr>
            </w:pPr>
          </w:p>
        </w:tc>
      </w:tr>
      <w:tr w:rsidR="00A01193" w:rsidRPr="00D62FCE" w14:paraId="38F54A52" w14:textId="77777777" w:rsidTr="00A01193">
        <w:tc>
          <w:tcPr>
            <w:tcW w:w="1190" w:type="dxa"/>
          </w:tcPr>
          <w:p w14:paraId="7E636940" w14:textId="77777777" w:rsidR="00A01193" w:rsidRPr="00A01193" w:rsidRDefault="00A01193" w:rsidP="00B55755">
            <w:pPr>
              <w:pStyle w:val="Odlomakpopisa"/>
              <w:numPr>
                <w:ilvl w:val="1"/>
                <w:numId w:val="2"/>
              </w:numPr>
              <w:rPr>
                <w:rFonts w:ascii="Arial" w:hAnsi="Arial" w:cs="Arial"/>
                <w:sz w:val="18"/>
                <w:szCs w:val="18"/>
              </w:rPr>
            </w:pPr>
          </w:p>
        </w:tc>
        <w:tc>
          <w:tcPr>
            <w:tcW w:w="4155" w:type="dxa"/>
          </w:tcPr>
          <w:p w14:paraId="46C9BDCD" w14:textId="77777777" w:rsidR="00A01193" w:rsidRPr="00A01193" w:rsidRDefault="00A01193" w:rsidP="00D676B9">
            <w:pPr>
              <w:rPr>
                <w:rFonts w:ascii="Arial" w:hAnsi="Arial" w:cs="Arial"/>
                <w:sz w:val="18"/>
                <w:szCs w:val="18"/>
                <w:lang w:val="nl-NL"/>
              </w:rPr>
            </w:pPr>
            <w:r w:rsidRPr="00A01193">
              <w:rPr>
                <w:rFonts w:ascii="Arial" w:hAnsi="Arial" w:cs="Arial"/>
                <w:sz w:val="18"/>
                <w:szCs w:val="18"/>
                <w:lang w:val="nl-NL"/>
              </w:rPr>
              <w:t>U programu za očitavanje mora biti standardno integrirana DSA analiza sa prikazom najmanje 4 kanala, kod svakog kanala odabir korištenih elektroda.</w:t>
            </w:r>
          </w:p>
        </w:tc>
        <w:tc>
          <w:tcPr>
            <w:tcW w:w="947" w:type="dxa"/>
          </w:tcPr>
          <w:p w14:paraId="44833D8F" w14:textId="77777777" w:rsidR="00A01193" w:rsidRPr="00A01193" w:rsidRDefault="00A01193" w:rsidP="00D676B9">
            <w:pPr>
              <w:ind w:left="109"/>
              <w:rPr>
                <w:rFonts w:ascii="Arial" w:hAnsi="Arial" w:cs="Arial"/>
                <w:sz w:val="18"/>
                <w:szCs w:val="18"/>
                <w:lang w:val="nl-NL"/>
              </w:rPr>
            </w:pPr>
          </w:p>
        </w:tc>
        <w:tc>
          <w:tcPr>
            <w:tcW w:w="1851" w:type="dxa"/>
          </w:tcPr>
          <w:p w14:paraId="79DD79DA" w14:textId="77777777" w:rsidR="00A01193" w:rsidRPr="00A01193" w:rsidRDefault="00A01193" w:rsidP="00D676B9">
            <w:pPr>
              <w:ind w:left="109"/>
              <w:rPr>
                <w:rFonts w:ascii="Arial" w:hAnsi="Arial" w:cs="Arial"/>
                <w:sz w:val="18"/>
                <w:szCs w:val="18"/>
                <w:lang w:val="nl-NL"/>
              </w:rPr>
            </w:pPr>
          </w:p>
        </w:tc>
        <w:tc>
          <w:tcPr>
            <w:tcW w:w="1603" w:type="dxa"/>
          </w:tcPr>
          <w:p w14:paraId="40989768" w14:textId="77777777" w:rsidR="00A01193" w:rsidRPr="00A01193" w:rsidRDefault="00A01193" w:rsidP="00D676B9">
            <w:pPr>
              <w:ind w:left="109"/>
              <w:rPr>
                <w:rFonts w:ascii="Arial" w:hAnsi="Arial" w:cs="Arial"/>
                <w:sz w:val="18"/>
                <w:szCs w:val="18"/>
                <w:lang w:val="nl-NL"/>
              </w:rPr>
            </w:pPr>
          </w:p>
        </w:tc>
      </w:tr>
      <w:tr w:rsidR="00A01193" w:rsidRPr="00D62FCE" w14:paraId="14B36107" w14:textId="77777777" w:rsidTr="00A01193">
        <w:tc>
          <w:tcPr>
            <w:tcW w:w="1190" w:type="dxa"/>
          </w:tcPr>
          <w:p w14:paraId="353107F4" w14:textId="77777777" w:rsidR="00A01193" w:rsidRPr="00A01193" w:rsidRDefault="00A01193" w:rsidP="00B55755">
            <w:pPr>
              <w:pStyle w:val="Odlomakpopisa"/>
              <w:numPr>
                <w:ilvl w:val="1"/>
                <w:numId w:val="2"/>
              </w:numPr>
              <w:rPr>
                <w:rFonts w:ascii="Arial" w:hAnsi="Arial" w:cs="Arial"/>
                <w:sz w:val="18"/>
                <w:szCs w:val="18"/>
              </w:rPr>
            </w:pPr>
          </w:p>
        </w:tc>
        <w:tc>
          <w:tcPr>
            <w:tcW w:w="4155" w:type="dxa"/>
          </w:tcPr>
          <w:p w14:paraId="350ADF27" w14:textId="77777777" w:rsidR="00A01193" w:rsidRPr="00A01193" w:rsidRDefault="00A01193" w:rsidP="00E74DBB">
            <w:pPr>
              <w:rPr>
                <w:rFonts w:ascii="Arial" w:hAnsi="Arial" w:cs="Arial"/>
                <w:sz w:val="18"/>
                <w:szCs w:val="18"/>
                <w:lang w:val="nl-NL"/>
              </w:rPr>
            </w:pPr>
            <w:r w:rsidRPr="00A01193">
              <w:rPr>
                <w:rFonts w:ascii="Arial" w:hAnsi="Arial" w:cs="Arial"/>
                <w:sz w:val="18"/>
                <w:szCs w:val="18"/>
                <w:lang w:val="nl-NL"/>
              </w:rPr>
              <w:t>Program za generiranje nalaza sa automatskom konverzijom u PDF format</w:t>
            </w:r>
          </w:p>
        </w:tc>
        <w:tc>
          <w:tcPr>
            <w:tcW w:w="947" w:type="dxa"/>
          </w:tcPr>
          <w:p w14:paraId="7D1FA7E4" w14:textId="77777777" w:rsidR="00A01193" w:rsidRPr="00A01193" w:rsidRDefault="00A01193" w:rsidP="00E74DBB">
            <w:pPr>
              <w:ind w:left="109"/>
              <w:rPr>
                <w:rFonts w:ascii="Arial" w:hAnsi="Arial" w:cs="Arial"/>
                <w:sz w:val="18"/>
                <w:szCs w:val="18"/>
                <w:lang w:val="nl-NL"/>
              </w:rPr>
            </w:pPr>
          </w:p>
        </w:tc>
        <w:tc>
          <w:tcPr>
            <w:tcW w:w="1851" w:type="dxa"/>
          </w:tcPr>
          <w:p w14:paraId="4278D608" w14:textId="77777777" w:rsidR="00A01193" w:rsidRPr="00A01193" w:rsidRDefault="00A01193" w:rsidP="00E74DBB">
            <w:pPr>
              <w:ind w:left="109"/>
              <w:rPr>
                <w:rFonts w:ascii="Arial" w:hAnsi="Arial" w:cs="Arial"/>
                <w:sz w:val="18"/>
                <w:szCs w:val="18"/>
                <w:lang w:val="nl-NL"/>
              </w:rPr>
            </w:pPr>
          </w:p>
        </w:tc>
        <w:tc>
          <w:tcPr>
            <w:tcW w:w="1603" w:type="dxa"/>
          </w:tcPr>
          <w:p w14:paraId="30B7C2A7" w14:textId="77777777" w:rsidR="00A01193" w:rsidRPr="00A01193" w:rsidRDefault="00A01193" w:rsidP="00E74DBB">
            <w:pPr>
              <w:ind w:left="109"/>
              <w:rPr>
                <w:rFonts w:ascii="Arial" w:hAnsi="Arial" w:cs="Arial"/>
                <w:sz w:val="18"/>
                <w:szCs w:val="18"/>
                <w:lang w:val="nl-NL"/>
              </w:rPr>
            </w:pPr>
          </w:p>
        </w:tc>
      </w:tr>
      <w:tr w:rsidR="00A01193" w:rsidRPr="00D62FCE" w14:paraId="5C77CC61" w14:textId="77777777" w:rsidTr="00A01193">
        <w:tc>
          <w:tcPr>
            <w:tcW w:w="1190" w:type="dxa"/>
          </w:tcPr>
          <w:p w14:paraId="409E13A6" w14:textId="77777777" w:rsidR="00A01193" w:rsidRPr="00A01193" w:rsidRDefault="00A01193" w:rsidP="00B55755">
            <w:pPr>
              <w:pStyle w:val="Odlomakpopisa"/>
              <w:numPr>
                <w:ilvl w:val="1"/>
                <w:numId w:val="2"/>
              </w:numPr>
              <w:rPr>
                <w:rFonts w:ascii="Arial" w:hAnsi="Arial" w:cs="Arial"/>
                <w:sz w:val="18"/>
                <w:szCs w:val="18"/>
                <w:lang w:val="it-IT"/>
              </w:rPr>
            </w:pPr>
          </w:p>
        </w:tc>
        <w:tc>
          <w:tcPr>
            <w:tcW w:w="4155" w:type="dxa"/>
          </w:tcPr>
          <w:p w14:paraId="0B64936F" w14:textId="77777777" w:rsidR="00A01193" w:rsidRPr="00A01193" w:rsidRDefault="00A01193" w:rsidP="00E74DBB">
            <w:pPr>
              <w:rPr>
                <w:rFonts w:ascii="Arial" w:hAnsi="Arial" w:cs="Arial"/>
                <w:b/>
                <w:sz w:val="18"/>
                <w:szCs w:val="18"/>
              </w:rPr>
            </w:pPr>
            <w:r w:rsidRPr="00A01193">
              <w:rPr>
                <w:rFonts w:ascii="Arial" w:hAnsi="Arial" w:cs="Arial"/>
                <w:sz w:val="18"/>
                <w:szCs w:val="18"/>
                <w:lang w:val="nl-NL"/>
              </w:rPr>
              <w:t>Arhivacija snimljenih podataka sa integriranim snimanjem na  DVD medij i/ili USB bez upotrebe dodatnih programa.</w:t>
            </w:r>
          </w:p>
        </w:tc>
        <w:tc>
          <w:tcPr>
            <w:tcW w:w="947" w:type="dxa"/>
          </w:tcPr>
          <w:p w14:paraId="2C78D1C8" w14:textId="77777777" w:rsidR="00A01193" w:rsidRPr="00A01193" w:rsidRDefault="00A01193" w:rsidP="00E74DBB">
            <w:pPr>
              <w:ind w:left="109"/>
              <w:rPr>
                <w:rFonts w:ascii="Arial" w:hAnsi="Arial" w:cs="Arial"/>
                <w:b/>
                <w:sz w:val="18"/>
                <w:szCs w:val="18"/>
              </w:rPr>
            </w:pPr>
          </w:p>
        </w:tc>
        <w:tc>
          <w:tcPr>
            <w:tcW w:w="1851" w:type="dxa"/>
          </w:tcPr>
          <w:p w14:paraId="3214B1EF" w14:textId="77777777" w:rsidR="00A01193" w:rsidRPr="00A01193" w:rsidRDefault="00A01193" w:rsidP="00E74DBB">
            <w:pPr>
              <w:ind w:left="109"/>
              <w:rPr>
                <w:rFonts w:ascii="Arial" w:hAnsi="Arial" w:cs="Arial"/>
                <w:b/>
                <w:sz w:val="18"/>
                <w:szCs w:val="18"/>
              </w:rPr>
            </w:pPr>
          </w:p>
        </w:tc>
        <w:tc>
          <w:tcPr>
            <w:tcW w:w="1603" w:type="dxa"/>
          </w:tcPr>
          <w:p w14:paraId="5EFAF437" w14:textId="77777777" w:rsidR="00A01193" w:rsidRPr="00A01193" w:rsidRDefault="00A01193" w:rsidP="00E74DBB">
            <w:pPr>
              <w:ind w:left="109"/>
              <w:rPr>
                <w:rFonts w:ascii="Arial" w:hAnsi="Arial" w:cs="Arial"/>
                <w:b/>
                <w:sz w:val="18"/>
                <w:szCs w:val="18"/>
              </w:rPr>
            </w:pPr>
          </w:p>
        </w:tc>
      </w:tr>
      <w:tr w:rsidR="00A01193" w:rsidRPr="00D62FCE" w14:paraId="2FBB824C" w14:textId="77777777" w:rsidTr="00A01193">
        <w:tc>
          <w:tcPr>
            <w:tcW w:w="1190" w:type="dxa"/>
          </w:tcPr>
          <w:p w14:paraId="7AE87C60" w14:textId="77777777" w:rsidR="00A01193" w:rsidRPr="00A01193" w:rsidRDefault="00A01193" w:rsidP="0053775C">
            <w:pPr>
              <w:pStyle w:val="Odlomakpopisa"/>
              <w:numPr>
                <w:ilvl w:val="1"/>
                <w:numId w:val="2"/>
              </w:numPr>
              <w:rPr>
                <w:rFonts w:ascii="Arial" w:hAnsi="Arial" w:cs="Arial"/>
                <w:sz w:val="18"/>
                <w:szCs w:val="18"/>
                <w:lang w:val="it-IT"/>
              </w:rPr>
            </w:pPr>
          </w:p>
        </w:tc>
        <w:tc>
          <w:tcPr>
            <w:tcW w:w="4155" w:type="dxa"/>
          </w:tcPr>
          <w:p w14:paraId="43F87898" w14:textId="77777777" w:rsidR="00A01193" w:rsidRPr="00A01193" w:rsidRDefault="00A01193" w:rsidP="0053775C">
            <w:pPr>
              <w:rPr>
                <w:rFonts w:ascii="Arial" w:hAnsi="Arial" w:cs="Arial"/>
                <w:sz w:val="18"/>
                <w:szCs w:val="18"/>
              </w:rPr>
            </w:pPr>
            <w:r w:rsidRPr="00A01193">
              <w:rPr>
                <w:rFonts w:ascii="Arial" w:hAnsi="Arial" w:cs="Arial"/>
                <w:b/>
                <w:sz w:val="18"/>
                <w:szCs w:val="18"/>
              </w:rPr>
              <w:t xml:space="preserve">Karakteristike programa za rad s bazom podataka </w:t>
            </w:r>
          </w:p>
        </w:tc>
        <w:tc>
          <w:tcPr>
            <w:tcW w:w="947" w:type="dxa"/>
          </w:tcPr>
          <w:p w14:paraId="2E3733AA" w14:textId="77777777" w:rsidR="00A01193" w:rsidRPr="00A01193" w:rsidRDefault="00A01193" w:rsidP="0053775C">
            <w:pPr>
              <w:ind w:left="109"/>
              <w:rPr>
                <w:rFonts w:ascii="Arial" w:hAnsi="Arial" w:cs="Arial"/>
                <w:b/>
                <w:sz w:val="18"/>
                <w:szCs w:val="18"/>
              </w:rPr>
            </w:pPr>
          </w:p>
        </w:tc>
        <w:tc>
          <w:tcPr>
            <w:tcW w:w="1851" w:type="dxa"/>
          </w:tcPr>
          <w:p w14:paraId="16C5CF6F" w14:textId="77777777" w:rsidR="00A01193" w:rsidRPr="00A01193" w:rsidRDefault="00A01193" w:rsidP="0053775C">
            <w:pPr>
              <w:ind w:left="109"/>
              <w:rPr>
                <w:rFonts w:ascii="Arial" w:hAnsi="Arial" w:cs="Arial"/>
                <w:b/>
                <w:sz w:val="18"/>
                <w:szCs w:val="18"/>
              </w:rPr>
            </w:pPr>
          </w:p>
        </w:tc>
        <w:tc>
          <w:tcPr>
            <w:tcW w:w="1603" w:type="dxa"/>
          </w:tcPr>
          <w:p w14:paraId="3DB3A486" w14:textId="77777777" w:rsidR="00A01193" w:rsidRPr="00A01193" w:rsidRDefault="00A01193" w:rsidP="0053775C">
            <w:pPr>
              <w:ind w:left="109"/>
              <w:rPr>
                <w:rFonts w:ascii="Arial" w:hAnsi="Arial" w:cs="Arial"/>
                <w:b/>
                <w:sz w:val="18"/>
                <w:szCs w:val="18"/>
              </w:rPr>
            </w:pPr>
          </w:p>
        </w:tc>
      </w:tr>
      <w:tr w:rsidR="00A01193" w:rsidRPr="00D62FCE" w14:paraId="775000A9" w14:textId="77777777" w:rsidTr="00A01193">
        <w:tc>
          <w:tcPr>
            <w:tcW w:w="1190" w:type="dxa"/>
          </w:tcPr>
          <w:p w14:paraId="47825A60"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6ED1FAA0" w14:textId="77777777" w:rsidR="00A01193" w:rsidRPr="00A01193" w:rsidRDefault="00A01193" w:rsidP="0053775C">
            <w:pPr>
              <w:rPr>
                <w:rFonts w:ascii="Arial" w:hAnsi="Arial" w:cs="Arial"/>
                <w:sz w:val="18"/>
                <w:szCs w:val="18"/>
              </w:rPr>
            </w:pPr>
            <w:r w:rsidRPr="00A01193">
              <w:rPr>
                <w:rFonts w:ascii="Arial" w:hAnsi="Arial" w:cs="Arial"/>
                <w:sz w:val="18"/>
                <w:szCs w:val="18"/>
              </w:rPr>
              <w:t>Baza podataka u SQL formatu (</w:t>
            </w:r>
            <w:proofErr w:type="spellStart"/>
            <w:r w:rsidRPr="00A01193">
              <w:rPr>
                <w:rFonts w:ascii="Arial" w:hAnsi="Arial" w:cs="Arial"/>
                <w:sz w:val="18"/>
                <w:szCs w:val="18"/>
              </w:rPr>
              <w:t>MySQL</w:t>
            </w:r>
            <w:proofErr w:type="spellEnd"/>
            <w:r w:rsidRPr="00A01193">
              <w:rPr>
                <w:rFonts w:ascii="Arial" w:hAnsi="Arial" w:cs="Arial"/>
                <w:sz w:val="18"/>
                <w:szCs w:val="18"/>
              </w:rPr>
              <w:t xml:space="preserve">, Microsoft SQL, </w:t>
            </w:r>
            <w:proofErr w:type="spellStart"/>
            <w:r w:rsidRPr="00A01193">
              <w:rPr>
                <w:rFonts w:ascii="Arial" w:hAnsi="Arial" w:cs="Arial"/>
                <w:sz w:val="18"/>
                <w:szCs w:val="18"/>
              </w:rPr>
              <w:t>MariaDB</w:t>
            </w:r>
            <w:proofErr w:type="spellEnd"/>
            <w:r w:rsidRPr="00A01193">
              <w:rPr>
                <w:rFonts w:ascii="Arial" w:hAnsi="Arial" w:cs="Arial"/>
                <w:sz w:val="18"/>
                <w:szCs w:val="18"/>
              </w:rPr>
              <w:t xml:space="preserve">, </w:t>
            </w:r>
            <w:proofErr w:type="spellStart"/>
            <w:r w:rsidRPr="00A01193">
              <w:rPr>
                <w:rFonts w:ascii="Arial" w:hAnsi="Arial" w:cs="Arial"/>
                <w:sz w:val="18"/>
                <w:szCs w:val="18"/>
              </w:rPr>
              <w:t>PostgreSQL</w:t>
            </w:r>
            <w:proofErr w:type="spellEnd"/>
            <w:r w:rsidRPr="00A01193">
              <w:rPr>
                <w:rFonts w:ascii="Arial" w:hAnsi="Arial" w:cs="Arial"/>
                <w:sz w:val="18"/>
                <w:szCs w:val="18"/>
              </w:rPr>
              <w:t xml:space="preserve">) </w:t>
            </w:r>
            <w:r w:rsidR="002C0113">
              <w:rPr>
                <w:rFonts w:ascii="Arial" w:hAnsi="Arial" w:cs="Arial"/>
                <w:sz w:val="18"/>
                <w:szCs w:val="18"/>
              </w:rPr>
              <w:t>ili jednakovrijednom</w:t>
            </w:r>
          </w:p>
        </w:tc>
        <w:tc>
          <w:tcPr>
            <w:tcW w:w="947" w:type="dxa"/>
          </w:tcPr>
          <w:p w14:paraId="0888BF98" w14:textId="77777777" w:rsidR="00A01193" w:rsidRPr="00A01193" w:rsidRDefault="00A01193" w:rsidP="0053775C">
            <w:pPr>
              <w:ind w:left="109"/>
              <w:rPr>
                <w:rFonts w:ascii="Arial" w:hAnsi="Arial" w:cs="Arial"/>
                <w:b/>
                <w:sz w:val="18"/>
                <w:szCs w:val="18"/>
              </w:rPr>
            </w:pPr>
          </w:p>
        </w:tc>
        <w:tc>
          <w:tcPr>
            <w:tcW w:w="1851" w:type="dxa"/>
          </w:tcPr>
          <w:p w14:paraId="012ADA40" w14:textId="77777777" w:rsidR="00A01193" w:rsidRPr="00A01193" w:rsidRDefault="00A01193" w:rsidP="0053775C">
            <w:pPr>
              <w:ind w:left="109"/>
              <w:rPr>
                <w:rFonts w:ascii="Arial" w:hAnsi="Arial" w:cs="Arial"/>
                <w:b/>
                <w:sz w:val="18"/>
                <w:szCs w:val="18"/>
              </w:rPr>
            </w:pPr>
          </w:p>
        </w:tc>
        <w:tc>
          <w:tcPr>
            <w:tcW w:w="1603" w:type="dxa"/>
          </w:tcPr>
          <w:p w14:paraId="64038D48" w14:textId="77777777" w:rsidR="00A01193" w:rsidRPr="00A01193" w:rsidRDefault="00A01193" w:rsidP="0053775C">
            <w:pPr>
              <w:ind w:left="109"/>
              <w:rPr>
                <w:rFonts w:ascii="Arial" w:hAnsi="Arial" w:cs="Arial"/>
                <w:b/>
                <w:sz w:val="18"/>
                <w:szCs w:val="18"/>
              </w:rPr>
            </w:pPr>
          </w:p>
        </w:tc>
      </w:tr>
      <w:tr w:rsidR="00A01193" w:rsidRPr="00D62FCE" w14:paraId="60FDEAB9" w14:textId="77777777" w:rsidTr="00A01193">
        <w:tc>
          <w:tcPr>
            <w:tcW w:w="1190" w:type="dxa"/>
          </w:tcPr>
          <w:p w14:paraId="53364236"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63970455" w14:textId="77777777" w:rsidR="00A01193" w:rsidRPr="00A01193" w:rsidRDefault="00A01193" w:rsidP="0053775C">
            <w:pPr>
              <w:rPr>
                <w:rFonts w:ascii="Arial" w:hAnsi="Arial" w:cs="Arial"/>
                <w:sz w:val="18"/>
                <w:szCs w:val="18"/>
              </w:rPr>
            </w:pPr>
            <w:r w:rsidRPr="00A01193">
              <w:rPr>
                <w:rFonts w:ascii="Arial" w:hAnsi="Arial" w:cs="Arial"/>
                <w:sz w:val="18"/>
                <w:szCs w:val="18"/>
              </w:rPr>
              <w:t>Sučelje programa za rad s bazom podataka na hrvatskom jeziku</w:t>
            </w:r>
          </w:p>
        </w:tc>
        <w:tc>
          <w:tcPr>
            <w:tcW w:w="947" w:type="dxa"/>
          </w:tcPr>
          <w:p w14:paraId="338E0E3E" w14:textId="77777777" w:rsidR="00A01193" w:rsidRPr="00A01193" w:rsidRDefault="00A01193" w:rsidP="0053775C">
            <w:pPr>
              <w:ind w:left="109"/>
              <w:rPr>
                <w:rFonts w:ascii="Arial" w:hAnsi="Arial" w:cs="Arial"/>
                <w:b/>
                <w:sz w:val="18"/>
                <w:szCs w:val="18"/>
              </w:rPr>
            </w:pPr>
          </w:p>
        </w:tc>
        <w:tc>
          <w:tcPr>
            <w:tcW w:w="1851" w:type="dxa"/>
          </w:tcPr>
          <w:p w14:paraId="6BC5206F" w14:textId="77777777" w:rsidR="00A01193" w:rsidRPr="00A01193" w:rsidRDefault="00A01193" w:rsidP="0053775C">
            <w:pPr>
              <w:ind w:left="109"/>
              <w:rPr>
                <w:rFonts w:ascii="Arial" w:hAnsi="Arial" w:cs="Arial"/>
                <w:b/>
                <w:sz w:val="18"/>
                <w:szCs w:val="18"/>
              </w:rPr>
            </w:pPr>
          </w:p>
        </w:tc>
        <w:tc>
          <w:tcPr>
            <w:tcW w:w="1603" w:type="dxa"/>
          </w:tcPr>
          <w:p w14:paraId="047A4035" w14:textId="77777777" w:rsidR="00A01193" w:rsidRPr="00A01193" w:rsidRDefault="00A01193" w:rsidP="0053775C">
            <w:pPr>
              <w:ind w:left="109"/>
              <w:rPr>
                <w:rFonts w:ascii="Arial" w:hAnsi="Arial" w:cs="Arial"/>
                <w:b/>
                <w:sz w:val="18"/>
                <w:szCs w:val="18"/>
              </w:rPr>
            </w:pPr>
          </w:p>
        </w:tc>
      </w:tr>
      <w:tr w:rsidR="00A01193" w:rsidRPr="00D62FCE" w14:paraId="3E195ADD" w14:textId="77777777" w:rsidTr="00A01193">
        <w:tc>
          <w:tcPr>
            <w:tcW w:w="1190" w:type="dxa"/>
          </w:tcPr>
          <w:p w14:paraId="0822A143"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339149F4" w14:textId="77777777" w:rsidR="00A01193" w:rsidRPr="00A01193" w:rsidRDefault="00A01193" w:rsidP="0053775C">
            <w:pPr>
              <w:rPr>
                <w:rFonts w:ascii="Arial" w:hAnsi="Arial" w:cs="Arial"/>
                <w:sz w:val="18"/>
                <w:szCs w:val="18"/>
              </w:rPr>
            </w:pPr>
            <w:r w:rsidRPr="00A01193">
              <w:rPr>
                <w:rFonts w:ascii="Arial" w:hAnsi="Arial" w:cs="Arial"/>
                <w:sz w:val="18"/>
                <w:szCs w:val="18"/>
                <w:lang w:val="nl-NL"/>
              </w:rPr>
              <w:t>Dodjeljivanje korisničkih prava putem korisničkih grupa</w:t>
            </w:r>
          </w:p>
        </w:tc>
        <w:tc>
          <w:tcPr>
            <w:tcW w:w="947" w:type="dxa"/>
          </w:tcPr>
          <w:p w14:paraId="67CEDB79" w14:textId="77777777" w:rsidR="00A01193" w:rsidRPr="00A01193" w:rsidRDefault="00A01193" w:rsidP="0053775C">
            <w:pPr>
              <w:ind w:left="109"/>
              <w:rPr>
                <w:rFonts w:ascii="Arial" w:hAnsi="Arial" w:cs="Arial"/>
                <w:b/>
                <w:sz w:val="18"/>
                <w:szCs w:val="18"/>
              </w:rPr>
            </w:pPr>
          </w:p>
        </w:tc>
        <w:tc>
          <w:tcPr>
            <w:tcW w:w="1851" w:type="dxa"/>
          </w:tcPr>
          <w:p w14:paraId="05C695E4" w14:textId="77777777" w:rsidR="00A01193" w:rsidRPr="00A01193" w:rsidRDefault="00A01193" w:rsidP="0053775C">
            <w:pPr>
              <w:ind w:left="109"/>
              <w:rPr>
                <w:rFonts w:ascii="Arial" w:hAnsi="Arial" w:cs="Arial"/>
                <w:b/>
                <w:sz w:val="18"/>
                <w:szCs w:val="18"/>
              </w:rPr>
            </w:pPr>
          </w:p>
        </w:tc>
        <w:tc>
          <w:tcPr>
            <w:tcW w:w="1603" w:type="dxa"/>
          </w:tcPr>
          <w:p w14:paraId="2E70F2A4" w14:textId="77777777" w:rsidR="00A01193" w:rsidRPr="00A01193" w:rsidRDefault="00A01193" w:rsidP="0053775C">
            <w:pPr>
              <w:ind w:left="109"/>
              <w:rPr>
                <w:rFonts w:ascii="Arial" w:hAnsi="Arial" w:cs="Arial"/>
                <w:b/>
                <w:sz w:val="18"/>
                <w:szCs w:val="18"/>
              </w:rPr>
            </w:pPr>
          </w:p>
        </w:tc>
      </w:tr>
      <w:tr w:rsidR="00A01193" w:rsidRPr="00D62FCE" w14:paraId="1137D9E6" w14:textId="77777777" w:rsidTr="00A01193">
        <w:tc>
          <w:tcPr>
            <w:tcW w:w="1190" w:type="dxa"/>
          </w:tcPr>
          <w:p w14:paraId="6DBFAF97"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6DC035DB" w14:textId="77777777" w:rsidR="00A01193" w:rsidRPr="00A01193" w:rsidRDefault="00A01193" w:rsidP="00A603F4">
            <w:pPr>
              <w:rPr>
                <w:rFonts w:ascii="Arial" w:hAnsi="Arial" w:cs="Arial"/>
                <w:sz w:val="18"/>
                <w:szCs w:val="18"/>
              </w:rPr>
            </w:pPr>
            <w:r w:rsidRPr="00A01193">
              <w:rPr>
                <w:rFonts w:ascii="Arial" w:hAnsi="Arial" w:cs="Arial"/>
                <w:sz w:val="18"/>
                <w:szCs w:val="18"/>
              </w:rPr>
              <w:t>Program za rad s bazom podataka može prema potrebi slati podatke o pacijentu zajedno sa EEG snimkama na udaljenu bazu preko TCP/IP mreže</w:t>
            </w:r>
          </w:p>
        </w:tc>
        <w:tc>
          <w:tcPr>
            <w:tcW w:w="947" w:type="dxa"/>
          </w:tcPr>
          <w:p w14:paraId="01DEF219" w14:textId="77777777" w:rsidR="00A01193" w:rsidRPr="00A01193" w:rsidRDefault="00A01193" w:rsidP="0053775C">
            <w:pPr>
              <w:ind w:left="109"/>
              <w:rPr>
                <w:rFonts w:ascii="Arial" w:hAnsi="Arial" w:cs="Arial"/>
                <w:b/>
                <w:sz w:val="18"/>
                <w:szCs w:val="18"/>
              </w:rPr>
            </w:pPr>
          </w:p>
        </w:tc>
        <w:tc>
          <w:tcPr>
            <w:tcW w:w="1851" w:type="dxa"/>
          </w:tcPr>
          <w:p w14:paraId="60FA4CF9" w14:textId="77777777" w:rsidR="00A01193" w:rsidRPr="00A01193" w:rsidRDefault="00A01193" w:rsidP="0053775C">
            <w:pPr>
              <w:ind w:left="109"/>
              <w:rPr>
                <w:rFonts w:ascii="Arial" w:hAnsi="Arial" w:cs="Arial"/>
                <w:b/>
                <w:sz w:val="18"/>
                <w:szCs w:val="18"/>
              </w:rPr>
            </w:pPr>
          </w:p>
        </w:tc>
        <w:tc>
          <w:tcPr>
            <w:tcW w:w="1603" w:type="dxa"/>
          </w:tcPr>
          <w:p w14:paraId="7D67C685" w14:textId="77777777" w:rsidR="00A01193" w:rsidRPr="00A01193" w:rsidRDefault="00A01193" w:rsidP="0053775C">
            <w:pPr>
              <w:ind w:left="109"/>
              <w:rPr>
                <w:rFonts w:ascii="Arial" w:hAnsi="Arial" w:cs="Arial"/>
                <w:b/>
                <w:sz w:val="18"/>
                <w:szCs w:val="18"/>
              </w:rPr>
            </w:pPr>
          </w:p>
        </w:tc>
      </w:tr>
      <w:tr w:rsidR="00A01193" w:rsidRPr="00D62FCE" w14:paraId="76B65BD3" w14:textId="77777777" w:rsidTr="00A01193">
        <w:tc>
          <w:tcPr>
            <w:tcW w:w="1190" w:type="dxa"/>
          </w:tcPr>
          <w:p w14:paraId="26AF1084"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25196821" w14:textId="77777777" w:rsidR="00A01193" w:rsidRPr="00A01193" w:rsidRDefault="00A01193" w:rsidP="0053775C">
            <w:pPr>
              <w:rPr>
                <w:rFonts w:ascii="Arial" w:hAnsi="Arial" w:cs="Arial"/>
                <w:sz w:val="18"/>
                <w:szCs w:val="18"/>
              </w:rPr>
            </w:pPr>
            <w:r w:rsidRPr="00A01193">
              <w:rPr>
                <w:rFonts w:ascii="Arial" w:hAnsi="Arial" w:cs="Arial"/>
                <w:sz w:val="18"/>
                <w:szCs w:val="18"/>
              </w:rPr>
              <w:t>Program za rad s bazom podataka kompatibilan sa HL7 protokolom radi povezivanja na BIS (Bolnički Informacijski Sustav)</w:t>
            </w:r>
          </w:p>
        </w:tc>
        <w:tc>
          <w:tcPr>
            <w:tcW w:w="947" w:type="dxa"/>
          </w:tcPr>
          <w:p w14:paraId="5ABC7B1A" w14:textId="77777777" w:rsidR="00A01193" w:rsidRPr="00A01193" w:rsidRDefault="00A01193" w:rsidP="0053775C">
            <w:pPr>
              <w:ind w:left="109"/>
              <w:rPr>
                <w:rFonts w:ascii="Arial" w:hAnsi="Arial" w:cs="Arial"/>
                <w:b/>
                <w:sz w:val="18"/>
                <w:szCs w:val="18"/>
              </w:rPr>
            </w:pPr>
          </w:p>
        </w:tc>
        <w:tc>
          <w:tcPr>
            <w:tcW w:w="1851" w:type="dxa"/>
          </w:tcPr>
          <w:p w14:paraId="0BCB685E" w14:textId="77777777" w:rsidR="00A01193" w:rsidRPr="00A01193" w:rsidRDefault="00A01193" w:rsidP="0053775C">
            <w:pPr>
              <w:ind w:left="109"/>
              <w:rPr>
                <w:rFonts w:ascii="Arial" w:hAnsi="Arial" w:cs="Arial"/>
                <w:b/>
                <w:sz w:val="18"/>
                <w:szCs w:val="18"/>
              </w:rPr>
            </w:pPr>
          </w:p>
        </w:tc>
        <w:tc>
          <w:tcPr>
            <w:tcW w:w="1603" w:type="dxa"/>
          </w:tcPr>
          <w:p w14:paraId="156FA269" w14:textId="77777777" w:rsidR="00A01193" w:rsidRPr="00A01193" w:rsidRDefault="00A01193" w:rsidP="0053775C">
            <w:pPr>
              <w:ind w:left="109"/>
              <w:rPr>
                <w:rFonts w:ascii="Arial" w:hAnsi="Arial" w:cs="Arial"/>
                <w:b/>
                <w:sz w:val="18"/>
                <w:szCs w:val="18"/>
              </w:rPr>
            </w:pPr>
          </w:p>
        </w:tc>
      </w:tr>
      <w:tr w:rsidR="00A01193" w:rsidRPr="00D62FCE" w14:paraId="2E5FA5AD" w14:textId="77777777" w:rsidTr="00A01193">
        <w:tc>
          <w:tcPr>
            <w:tcW w:w="1190" w:type="dxa"/>
          </w:tcPr>
          <w:p w14:paraId="4CEDAB02"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54C64138" w14:textId="77777777" w:rsidR="00A01193" w:rsidRPr="00A01193" w:rsidRDefault="00A01193" w:rsidP="0053775C">
            <w:pPr>
              <w:rPr>
                <w:rFonts w:ascii="Arial" w:hAnsi="Arial" w:cs="Arial"/>
                <w:sz w:val="18"/>
                <w:szCs w:val="18"/>
              </w:rPr>
            </w:pPr>
            <w:r w:rsidRPr="00A01193">
              <w:rPr>
                <w:rFonts w:ascii="Arial" w:hAnsi="Arial" w:cs="Arial"/>
                <w:sz w:val="18"/>
                <w:szCs w:val="18"/>
              </w:rPr>
              <w:t xml:space="preserve">Sustav mora posjedovati automatsko sigurnosno kopiranje podataka svakog dana u korisnički određeno vrijeme sa korisnički određenim brojem sigurnosnih kopija (stare </w:t>
            </w:r>
            <w:proofErr w:type="spellStart"/>
            <w:r w:rsidRPr="00A01193">
              <w:rPr>
                <w:rFonts w:ascii="Arial" w:hAnsi="Arial" w:cs="Arial"/>
                <w:sz w:val="18"/>
                <w:szCs w:val="18"/>
              </w:rPr>
              <w:t>siguronosne</w:t>
            </w:r>
            <w:proofErr w:type="spellEnd"/>
            <w:r w:rsidRPr="00A01193">
              <w:rPr>
                <w:rFonts w:ascii="Arial" w:hAnsi="Arial" w:cs="Arial"/>
                <w:sz w:val="18"/>
                <w:szCs w:val="18"/>
              </w:rPr>
              <w:t xml:space="preserve"> kopije se brišu automatski)</w:t>
            </w:r>
          </w:p>
        </w:tc>
        <w:tc>
          <w:tcPr>
            <w:tcW w:w="947" w:type="dxa"/>
          </w:tcPr>
          <w:p w14:paraId="54C0E4D9" w14:textId="77777777" w:rsidR="00A01193" w:rsidRPr="00A01193" w:rsidRDefault="00A01193" w:rsidP="0053775C">
            <w:pPr>
              <w:ind w:left="109"/>
              <w:rPr>
                <w:rFonts w:ascii="Arial" w:hAnsi="Arial" w:cs="Arial"/>
                <w:b/>
                <w:sz w:val="18"/>
                <w:szCs w:val="18"/>
              </w:rPr>
            </w:pPr>
          </w:p>
        </w:tc>
        <w:tc>
          <w:tcPr>
            <w:tcW w:w="1851" w:type="dxa"/>
          </w:tcPr>
          <w:p w14:paraId="07183B11" w14:textId="77777777" w:rsidR="00A01193" w:rsidRPr="00A01193" w:rsidRDefault="00A01193" w:rsidP="0053775C">
            <w:pPr>
              <w:ind w:left="109"/>
              <w:rPr>
                <w:rFonts w:ascii="Arial" w:hAnsi="Arial" w:cs="Arial"/>
                <w:b/>
                <w:sz w:val="18"/>
                <w:szCs w:val="18"/>
              </w:rPr>
            </w:pPr>
          </w:p>
        </w:tc>
        <w:tc>
          <w:tcPr>
            <w:tcW w:w="1603" w:type="dxa"/>
          </w:tcPr>
          <w:p w14:paraId="479EB3AC" w14:textId="77777777" w:rsidR="00A01193" w:rsidRPr="00A01193" w:rsidRDefault="00A01193" w:rsidP="0053775C">
            <w:pPr>
              <w:ind w:left="109"/>
              <w:rPr>
                <w:rFonts w:ascii="Arial" w:hAnsi="Arial" w:cs="Arial"/>
                <w:b/>
                <w:sz w:val="18"/>
                <w:szCs w:val="18"/>
              </w:rPr>
            </w:pPr>
          </w:p>
        </w:tc>
      </w:tr>
      <w:tr w:rsidR="00A01193" w:rsidRPr="00D62FCE" w14:paraId="69772BD2" w14:textId="77777777" w:rsidTr="00A01193">
        <w:tc>
          <w:tcPr>
            <w:tcW w:w="1190" w:type="dxa"/>
          </w:tcPr>
          <w:p w14:paraId="2663AFAC"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59571A72" w14:textId="77777777" w:rsidR="00A01193" w:rsidRPr="00A01193" w:rsidRDefault="00A01193" w:rsidP="0053775C">
            <w:pPr>
              <w:rPr>
                <w:rFonts w:ascii="Arial" w:hAnsi="Arial" w:cs="Arial"/>
                <w:sz w:val="18"/>
                <w:szCs w:val="18"/>
              </w:rPr>
            </w:pPr>
            <w:r w:rsidRPr="00A01193">
              <w:rPr>
                <w:rFonts w:ascii="Arial" w:hAnsi="Arial" w:cs="Arial"/>
                <w:sz w:val="18"/>
                <w:szCs w:val="18"/>
              </w:rPr>
              <w:t xml:space="preserve">Napredno upravljanje korisnicima kako bi se moglo onemogućiti slučajno ili namjerno brisanje snimaka ili pacijenata </w:t>
            </w:r>
          </w:p>
        </w:tc>
        <w:tc>
          <w:tcPr>
            <w:tcW w:w="947" w:type="dxa"/>
          </w:tcPr>
          <w:p w14:paraId="7D9E73C2" w14:textId="77777777" w:rsidR="00A01193" w:rsidRPr="00A01193" w:rsidRDefault="00A01193" w:rsidP="0053775C">
            <w:pPr>
              <w:ind w:left="109"/>
              <w:rPr>
                <w:rFonts w:ascii="Arial" w:hAnsi="Arial" w:cs="Arial"/>
                <w:b/>
                <w:sz w:val="18"/>
                <w:szCs w:val="18"/>
              </w:rPr>
            </w:pPr>
          </w:p>
        </w:tc>
        <w:tc>
          <w:tcPr>
            <w:tcW w:w="1851" w:type="dxa"/>
          </w:tcPr>
          <w:p w14:paraId="42CBCC57" w14:textId="77777777" w:rsidR="00A01193" w:rsidRPr="00A01193" w:rsidRDefault="00A01193" w:rsidP="0053775C">
            <w:pPr>
              <w:ind w:left="109"/>
              <w:rPr>
                <w:rFonts w:ascii="Arial" w:hAnsi="Arial" w:cs="Arial"/>
                <w:b/>
                <w:sz w:val="18"/>
                <w:szCs w:val="18"/>
              </w:rPr>
            </w:pPr>
          </w:p>
        </w:tc>
        <w:tc>
          <w:tcPr>
            <w:tcW w:w="1603" w:type="dxa"/>
          </w:tcPr>
          <w:p w14:paraId="1F6B10FB" w14:textId="77777777" w:rsidR="00A01193" w:rsidRPr="00A01193" w:rsidRDefault="00A01193" w:rsidP="0053775C">
            <w:pPr>
              <w:ind w:left="109"/>
              <w:rPr>
                <w:rFonts w:ascii="Arial" w:hAnsi="Arial" w:cs="Arial"/>
                <w:b/>
                <w:sz w:val="18"/>
                <w:szCs w:val="18"/>
              </w:rPr>
            </w:pPr>
          </w:p>
        </w:tc>
      </w:tr>
      <w:tr w:rsidR="00A01193" w:rsidRPr="00D62FCE" w14:paraId="7825C9A7" w14:textId="77777777" w:rsidTr="00A01193">
        <w:tc>
          <w:tcPr>
            <w:tcW w:w="1190" w:type="dxa"/>
          </w:tcPr>
          <w:p w14:paraId="1BD911CD"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718C9845" w14:textId="77777777" w:rsidR="00A01193" w:rsidRPr="00A01193" w:rsidRDefault="00A01193" w:rsidP="0053775C">
            <w:pPr>
              <w:rPr>
                <w:rFonts w:ascii="Arial" w:hAnsi="Arial" w:cs="Arial"/>
                <w:sz w:val="18"/>
                <w:szCs w:val="18"/>
              </w:rPr>
            </w:pPr>
            <w:r w:rsidRPr="00A01193">
              <w:rPr>
                <w:rFonts w:ascii="Arial" w:hAnsi="Arial" w:cs="Arial"/>
                <w:sz w:val="18"/>
                <w:szCs w:val="18"/>
              </w:rPr>
              <w:t xml:space="preserve">Korisnik na bilo kojem EEG uređaju koji je spojen na centralnu bazu mora moći pridružiti PDF, EXCEL, DOC, JPG ili neke druge dokumente koji se onda mogu gledati sa neke druge čitalačke stanice ili EEG uređaja </w:t>
            </w:r>
          </w:p>
        </w:tc>
        <w:tc>
          <w:tcPr>
            <w:tcW w:w="947" w:type="dxa"/>
          </w:tcPr>
          <w:p w14:paraId="39BA951D" w14:textId="77777777" w:rsidR="00A01193" w:rsidRPr="00A01193" w:rsidRDefault="00A01193" w:rsidP="0053775C">
            <w:pPr>
              <w:ind w:left="109"/>
              <w:rPr>
                <w:rFonts w:ascii="Arial" w:hAnsi="Arial" w:cs="Arial"/>
                <w:b/>
                <w:sz w:val="18"/>
                <w:szCs w:val="18"/>
              </w:rPr>
            </w:pPr>
          </w:p>
        </w:tc>
        <w:tc>
          <w:tcPr>
            <w:tcW w:w="1851" w:type="dxa"/>
          </w:tcPr>
          <w:p w14:paraId="45F751BA" w14:textId="77777777" w:rsidR="00A01193" w:rsidRPr="00A01193" w:rsidRDefault="00A01193" w:rsidP="0053775C">
            <w:pPr>
              <w:ind w:left="109"/>
              <w:rPr>
                <w:rFonts w:ascii="Arial" w:hAnsi="Arial" w:cs="Arial"/>
                <w:b/>
                <w:sz w:val="18"/>
                <w:szCs w:val="18"/>
              </w:rPr>
            </w:pPr>
          </w:p>
        </w:tc>
        <w:tc>
          <w:tcPr>
            <w:tcW w:w="1603" w:type="dxa"/>
          </w:tcPr>
          <w:p w14:paraId="3C071E64" w14:textId="77777777" w:rsidR="00A01193" w:rsidRPr="00A01193" w:rsidRDefault="00A01193" w:rsidP="0053775C">
            <w:pPr>
              <w:ind w:left="109"/>
              <w:rPr>
                <w:rFonts w:ascii="Arial" w:hAnsi="Arial" w:cs="Arial"/>
                <w:b/>
                <w:sz w:val="18"/>
                <w:szCs w:val="18"/>
              </w:rPr>
            </w:pPr>
          </w:p>
        </w:tc>
      </w:tr>
      <w:tr w:rsidR="00A01193" w:rsidRPr="00D62FCE" w14:paraId="2E9522FD" w14:textId="77777777" w:rsidTr="00A01193">
        <w:tc>
          <w:tcPr>
            <w:tcW w:w="1190" w:type="dxa"/>
          </w:tcPr>
          <w:p w14:paraId="5CB5F803"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4BF87E1B" w14:textId="77777777" w:rsidR="00A01193" w:rsidRPr="00A01193" w:rsidRDefault="00A01193" w:rsidP="0053775C">
            <w:pPr>
              <w:rPr>
                <w:rFonts w:ascii="Arial" w:hAnsi="Arial" w:cs="Arial"/>
                <w:sz w:val="18"/>
                <w:szCs w:val="18"/>
              </w:rPr>
            </w:pPr>
            <w:r w:rsidRPr="00A01193">
              <w:rPr>
                <w:rFonts w:ascii="Arial" w:hAnsi="Arial" w:cs="Arial"/>
                <w:sz w:val="18"/>
                <w:szCs w:val="18"/>
              </w:rPr>
              <w:t>Sustav za generiranje nalaza u PDF formatu</w:t>
            </w:r>
            <w:r w:rsidR="002C0113">
              <w:rPr>
                <w:rFonts w:ascii="Arial" w:hAnsi="Arial" w:cs="Arial"/>
                <w:sz w:val="18"/>
                <w:szCs w:val="18"/>
              </w:rPr>
              <w:t xml:space="preserve"> ili jednakovrijednom</w:t>
            </w:r>
          </w:p>
        </w:tc>
        <w:tc>
          <w:tcPr>
            <w:tcW w:w="947" w:type="dxa"/>
          </w:tcPr>
          <w:p w14:paraId="170AA4AF" w14:textId="77777777" w:rsidR="00A01193" w:rsidRPr="00A01193" w:rsidRDefault="00A01193" w:rsidP="0053775C">
            <w:pPr>
              <w:ind w:left="109"/>
              <w:rPr>
                <w:rFonts w:ascii="Arial" w:hAnsi="Arial" w:cs="Arial"/>
                <w:b/>
                <w:sz w:val="18"/>
                <w:szCs w:val="18"/>
              </w:rPr>
            </w:pPr>
          </w:p>
        </w:tc>
        <w:tc>
          <w:tcPr>
            <w:tcW w:w="1851" w:type="dxa"/>
          </w:tcPr>
          <w:p w14:paraId="0E5C7D02" w14:textId="77777777" w:rsidR="00A01193" w:rsidRPr="00A01193" w:rsidRDefault="00A01193" w:rsidP="0053775C">
            <w:pPr>
              <w:ind w:left="109"/>
              <w:rPr>
                <w:rFonts w:ascii="Arial" w:hAnsi="Arial" w:cs="Arial"/>
                <w:b/>
                <w:sz w:val="18"/>
                <w:szCs w:val="18"/>
              </w:rPr>
            </w:pPr>
          </w:p>
        </w:tc>
        <w:tc>
          <w:tcPr>
            <w:tcW w:w="1603" w:type="dxa"/>
          </w:tcPr>
          <w:p w14:paraId="0D346862" w14:textId="77777777" w:rsidR="00A01193" w:rsidRPr="00A01193" w:rsidRDefault="00A01193" w:rsidP="0053775C">
            <w:pPr>
              <w:ind w:left="109"/>
              <w:rPr>
                <w:rFonts w:ascii="Arial" w:hAnsi="Arial" w:cs="Arial"/>
                <w:b/>
                <w:sz w:val="18"/>
                <w:szCs w:val="18"/>
              </w:rPr>
            </w:pPr>
          </w:p>
        </w:tc>
      </w:tr>
      <w:tr w:rsidR="00A01193" w:rsidRPr="00D62FCE" w14:paraId="50076C84" w14:textId="77777777" w:rsidTr="00A01193">
        <w:tc>
          <w:tcPr>
            <w:tcW w:w="1190" w:type="dxa"/>
          </w:tcPr>
          <w:p w14:paraId="2A6BFDE8" w14:textId="77777777" w:rsidR="00A01193" w:rsidRPr="00A01193" w:rsidRDefault="00A01193" w:rsidP="0053775C">
            <w:pPr>
              <w:pStyle w:val="Odlomakpopisa"/>
              <w:numPr>
                <w:ilvl w:val="2"/>
                <w:numId w:val="2"/>
              </w:numPr>
              <w:rPr>
                <w:rFonts w:ascii="Arial" w:hAnsi="Arial" w:cs="Arial"/>
                <w:sz w:val="18"/>
                <w:szCs w:val="18"/>
                <w:lang w:val="it-IT"/>
              </w:rPr>
            </w:pPr>
          </w:p>
        </w:tc>
        <w:tc>
          <w:tcPr>
            <w:tcW w:w="4155" w:type="dxa"/>
          </w:tcPr>
          <w:p w14:paraId="0BF87764" w14:textId="77777777" w:rsidR="00A01193" w:rsidRPr="00A01193" w:rsidRDefault="00A01193" w:rsidP="0053775C">
            <w:pPr>
              <w:rPr>
                <w:rFonts w:ascii="Arial" w:hAnsi="Arial" w:cs="Arial"/>
                <w:sz w:val="18"/>
                <w:szCs w:val="18"/>
              </w:rPr>
            </w:pPr>
            <w:r w:rsidRPr="00A01193">
              <w:rPr>
                <w:rFonts w:ascii="Arial" w:hAnsi="Arial" w:cs="Arial"/>
                <w:sz w:val="18"/>
                <w:szCs w:val="18"/>
              </w:rPr>
              <w:t xml:space="preserve">Centralno upravljanje sa svim postavkama baze svih spojenih čitalačkih i </w:t>
            </w:r>
            <w:proofErr w:type="spellStart"/>
            <w:r w:rsidRPr="00A01193">
              <w:rPr>
                <w:rFonts w:ascii="Arial" w:hAnsi="Arial" w:cs="Arial"/>
                <w:sz w:val="18"/>
                <w:szCs w:val="18"/>
              </w:rPr>
              <w:t>snimalačkih</w:t>
            </w:r>
            <w:proofErr w:type="spellEnd"/>
            <w:r w:rsidRPr="00A01193">
              <w:rPr>
                <w:rFonts w:ascii="Arial" w:hAnsi="Arial" w:cs="Arial"/>
                <w:sz w:val="18"/>
                <w:szCs w:val="18"/>
              </w:rPr>
              <w:t xml:space="preserve"> stanica</w:t>
            </w:r>
            <w:r w:rsidR="002C0113">
              <w:rPr>
                <w:rFonts w:ascii="Arial" w:hAnsi="Arial" w:cs="Arial"/>
                <w:sz w:val="18"/>
                <w:szCs w:val="18"/>
              </w:rPr>
              <w:t xml:space="preserve">  </w:t>
            </w:r>
          </w:p>
        </w:tc>
        <w:tc>
          <w:tcPr>
            <w:tcW w:w="947" w:type="dxa"/>
          </w:tcPr>
          <w:p w14:paraId="5608DD17" w14:textId="77777777" w:rsidR="00A01193" w:rsidRPr="00A01193" w:rsidRDefault="00A01193" w:rsidP="0053775C">
            <w:pPr>
              <w:ind w:left="109"/>
              <w:rPr>
                <w:rFonts w:ascii="Arial" w:hAnsi="Arial" w:cs="Arial"/>
                <w:b/>
                <w:sz w:val="18"/>
                <w:szCs w:val="18"/>
              </w:rPr>
            </w:pPr>
          </w:p>
        </w:tc>
        <w:tc>
          <w:tcPr>
            <w:tcW w:w="1851" w:type="dxa"/>
          </w:tcPr>
          <w:p w14:paraId="2D16AA2D" w14:textId="77777777" w:rsidR="00A01193" w:rsidRPr="00A01193" w:rsidRDefault="00A01193" w:rsidP="0053775C">
            <w:pPr>
              <w:ind w:left="109"/>
              <w:rPr>
                <w:rFonts w:ascii="Arial" w:hAnsi="Arial" w:cs="Arial"/>
                <w:b/>
                <w:sz w:val="18"/>
                <w:szCs w:val="18"/>
              </w:rPr>
            </w:pPr>
          </w:p>
        </w:tc>
        <w:tc>
          <w:tcPr>
            <w:tcW w:w="1603" w:type="dxa"/>
          </w:tcPr>
          <w:p w14:paraId="598B4CA0" w14:textId="77777777" w:rsidR="00A01193" w:rsidRPr="00A01193" w:rsidRDefault="00A01193" w:rsidP="0053775C">
            <w:pPr>
              <w:ind w:left="109"/>
              <w:rPr>
                <w:rFonts w:ascii="Arial" w:hAnsi="Arial" w:cs="Arial"/>
                <w:b/>
                <w:sz w:val="18"/>
                <w:szCs w:val="18"/>
              </w:rPr>
            </w:pPr>
          </w:p>
        </w:tc>
      </w:tr>
      <w:tr w:rsidR="00A01193" w:rsidRPr="00D62FCE" w14:paraId="69210021" w14:textId="77777777" w:rsidTr="00A01193">
        <w:tc>
          <w:tcPr>
            <w:tcW w:w="1190" w:type="dxa"/>
          </w:tcPr>
          <w:p w14:paraId="47DAEE5A" w14:textId="77777777" w:rsidR="00A01193" w:rsidRPr="00A01193" w:rsidRDefault="00A01193" w:rsidP="0053775C">
            <w:pPr>
              <w:pStyle w:val="Odlomakpopisa"/>
              <w:numPr>
                <w:ilvl w:val="0"/>
                <w:numId w:val="2"/>
              </w:numPr>
              <w:rPr>
                <w:rFonts w:ascii="Arial" w:hAnsi="Arial" w:cs="Arial"/>
                <w:b/>
                <w:sz w:val="18"/>
                <w:szCs w:val="18"/>
                <w:lang w:val="it-IT"/>
              </w:rPr>
            </w:pPr>
          </w:p>
        </w:tc>
        <w:tc>
          <w:tcPr>
            <w:tcW w:w="4155" w:type="dxa"/>
          </w:tcPr>
          <w:p w14:paraId="34F6C9D7" w14:textId="77777777" w:rsidR="00A01193" w:rsidRPr="00A01193" w:rsidRDefault="00A01193" w:rsidP="0053775C">
            <w:pPr>
              <w:rPr>
                <w:rFonts w:ascii="Arial" w:hAnsi="Arial" w:cs="Arial"/>
                <w:b/>
                <w:sz w:val="18"/>
                <w:szCs w:val="18"/>
              </w:rPr>
            </w:pPr>
            <w:r w:rsidRPr="00A01193">
              <w:rPr>
                <w:rFonts w:ascii="Arial" w:hAnsi="Arial" w:cs="Arial"/>
                <w:b/>
                <w:sz w:val="18"/>
                <w:szCs w:val="18"/>
              </w:rPr>
              <w:t>Pojačalo:</w:t>
            </w:r>
          </w:p>
        </w:tc>
        <w:tc>
          <w:tcPr>
            <w:tcW w:w="947" w:type="dxa"/>
          </w:tcPr>
          <w:p w14:paraId="7AA9FA18" w14:textId="77777777" w:rsidR="00A01193" w:rsidRPr="00A01193" w:rsidRDefault="00A01193" w:rsidP="0053775C">
            <w:pPr>
              <w:rPr>
                <w:rFonts w:ascii="Arial" w:hAnsi="Arial" w:cs="Arial"/>
                <w:b/>
                <w:sz w:val="18"/>
                <w:szCs w:val="18"/>
              </w:rPr>
            </w:pPr>
          </w:p>
        </w:tc>
        <w:tc>
          <w:tcPr>
            <w:tcW w:w="1851" w:type="dxa"/>
          </w:tcPr>
          <w:p w14:paraId="65EC6560" w14:textId="77777777" w:rsidR="00A01193" w:rsidRPr="00A01193" w:rsidRDefault="00A01193" w:rsidP="0053775C">
            <w:pPr>
              <w:rPr>
                <w:rFonts w:ascii="Arial" w:hAnsi="Arial" w:cs="Arial"/>
                <w:b/>
                <w:sz w:val="18"/>
                <w:szCs w:val="18"/>
              </w:rPr>
            </w:pPr>
          </w:p>
        </w:tc>
        <w:tc>
          <w:tcPr>
            <w:tcW w:w="1603" w:type="dxa"/>
          </w:tcPr>
          <w:p w14:paraId="38F9FB0D" w14:textId="77777777" w:rsidR="00A01193" w:rsidRPr="00A01193" w:rsidRDefault="00A01193" w:rsidP="0053775C">
            <w:pPr>
              <w:rPr>
                <w:rFonts w:ascii="Arial" w:hAnsi="Arial" w:cs="Arial"/>
                <w:b/>
                <w:sz w:val="18"/>
                <w:szCs w:val="18"/>
              </w:rPr>
            </w:pPr>
          </w:p>
        </w:tc>
      </w:tr>
      <w:tr w:rsidR="00A01193" w:rsidRPr="00D62FCE" w14:paraId="05A47F0C" w14:textId="77777777" w:rsidTr="00A01193">
        <w:tc>
          <w:tcPr>
            <w:tcW w:w="1190" w:type="dxa"/>
          </w:tcPr>
          <w:p w14:paraId="320EED19"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01AA9C45" w14:textId="77777777" w:rsidR="00A01193" w:rsidRPr="00A01193" w:rsidRDefault="00A01193" w:rsidP="0053775C">
            <w:pPr>
              <w:rPr>
                <w:rFonts w:ascii="Arial" w:hAnsi="Arial" w:cs="Arial"/>
                <w:sz w:val="18"/>
                <w:szCs w:val="18"/>
                <w:lang w:val="nl-NL"/>
              </w:rPr>
            </w:pPr>
            <w:r w:rsidRPr="00A01193">
              <w:rPr>
                <w:rFonts w:ascii="Arial" w:hAnsi="Arial" w:cs="Arial"/>
                <w:sz w:val="18"/>
                <w:szCs w:val="18"/>
                <w:lang w:val="nl-NL"/>
              </w:rPr>
              <w:t>Priključenje pacijent kutije putem USB-a ili LAN priključka na računalo</w:t>
            </w:r>
          </w:p>
        </w:tc>
        <w:tc>
          <w:tcPr>
            <w:tcW w:w="947" w:type="dxa"/>
          </w:tcPr>
          <w:p w14:paraId="0939C1C9" w14:textId="77777777" w:rsidR="00A01193" w:rsidRPr="00A01193" w:rsidRDefault="00A01193" w:rsidP="0053775C">
            <w:pPr>
              <w:ind w:left="109"/>
              <w:rPr>
                <w:rFonts w:ascii="Arial" w:hAnsi="Arial" w:cs="Arial"/>
                <w:sz w:val="18"/>
                <w:szCs w:val="18"/>
                <w:lang w:val="nl-NL"/>
              </w:rPr>
            </w:pPr>
          </w:p>
        </w:tc>
        <w:tc>
          <w:tcPr>
            <w:tcW w:w="1851" w:type="dxa"/>
          </w:tcPr>
          <w:p w14:paraId="07CBF0C6" w14:textId="77777777" w:rsidR="00A01193" w:rsidRPr="00A01193" w:rsidRDefault="00A01193" w:rsidP="0053775C">
            <w:pPr>
              <w:ind w:left="109"/>
              <w:rPr>
                <w:rFonts w:ascii="Arial" w:hAnsi="Arial" w:cs="Arial"/>
                <w:sz w:val="18"/>
                <w:szCs w:val="18"/>
                <w:lang w:val="nl-NL"/>
              </w:rPr>
            </w:pPr>
          </w:p>
        </w:tc>
        <w:tc>
          <w:tcPr>
            <w:tcW w:w="1603" w:type="dxa"/>
          </w:tcPr>
          <w:p w14:paraId="35E0A19B" w14:textId="77777777" w:rsidR="00A01193" w:rsidRPr="00A01193" w:rsidRDefault="00A01193" w:rsidP="0053775C">
            <w:pPr>
              <w:ind w:left="109"/>
              <w:rPr>
                <w:rFonts w:ascii="Arial" w:hAnsi="Arial" w:cs="Arial"/>
                <w:sz w:val="18"/>
                <w:szCs w:val="18"/>
                <w:lang w:val="nl-NL"/>
              </w:rPr>
            </w:pPr>
          </w:p>
        </w:tc>
      </w:tr>
      <w:tr w:rsidR="00A01193" w:rsidRPr="00D62FCE" w14:paraId="5D28FFFF" w14:textId="77777777" w:rsidTr="00A01193">
        <w:tc>
          <w:tcPr>
            <w:tcW w:w="1190" w:type="dxa"/>
          </w:tcPr>
          <w:p w14:paraId="12AAA3BD"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37583BDD" w14:textId="77777777" w:rsidR="00A01193" w:rsidRPr="00A01193" w:rsidRDefault="00A01193" w:rsidP="0053775C">
            <w:pPr>
              <w:rPr>
                <w:rFonts w:ascii="Arial" w:hAnsi="Arial" w:cs="Arial"/>
                <w:sz w:val="18"/>
                <w:szCs w:val="18"/>
              </w:rPr>
            </w:pPr>
            <w:r w:rsidRPr="00A01193">
              <w:rPr>
                <w:rFonts w:ascii="Arial" w:hAnsi="Arial" w:cs="Arial"/>
                <w:sz w:val="18"/>
                <w:szCs w:val="18"/>
              </w:rPr>
              <w:t>Integrirani priključci na pacijent kutiji (najmanje): 25 priključka za EEG, 14 bipolarnih priključka za poligrafske elektrode, 4 DC priključka, priključak za CO2 i priključak za SpO2</w:t>
            </w:r>
          </w:p>
        </w:tc>
        <w:tc>
          <w:tcPr>
            <w:tcW w:w="947" w:type="dxa"/>
          </w:tcPr>
          <w:p w14:paraId="4EFD5B96" w14:textId="77777777" w:rsidR="00A01193" w:rsidRPr="00A01193" w:rsidRDefault="00A01193" w:rsidP="0053775C">
            <w:pPr>
              <w:ind w:left="109"/>
              <w:rPr>
                <w:rFonts w:ascii="Arial" w:hAnsi="Arial" w:cs="Arial"/>
                <w:sz w:val="18"/>
                <w:szCs w:val="18"/>
              </w:rPr>
            </w:pPr>
          </w:p>
        </w:tc>
        <w:tc>
          <w:tcPr>
            <w:tcW w:w="1851" w:type="dxa"/>
          </w:tcPr>
          <w:p w14:paraId="68AF5C36" w14:textId="77777777" w:rsidR="00A01193" w:rsidRPr="00A01193" w:rsidRDefault="00A01193" w:rsidP="0053775C">
            <w:pPr>
              <w:ind w:left="109"/>
              <w:rPr>
                <w:rFonts w:ascii="Arial" w:hAnsi="Arial" w:cs="Arial"/>
                <w:sz w:val="18"/>
                <w:szCs w:val="18"/>
              </w:rPr>
            </w:pPr>
          </w:p>
        </w:tc>
        <w:tc>
          <w:tcPr>
            <w:tcW w:w="1603" w:type="dxa"/>
          </w:tcPr>
          <w:p w14:paraId="2A7171D7" w14:textId="77777777" w:rsidR="00A01193" w:rsidRPr="00A01193" w:rsidRDefault="00A01193" w:rsidP="0053775C">
            <w:pPr>
              <w:ind w:left="109"/>
              <w:rPr>
                <w:rFonts w:ascii="Arial" w:hAnsi="Arial" w:cs="Arial"/>
                <w:sz w:val="18"/>
                <w:szCs w:val="18"/>
              </w:rPr>
            </w:pPr>
          </w:p>
        </w:tc>
      </w:tr>
      <w:tr w:rsidR="00A01193" w:rsidRPr="00D62FCE" w14:paraId="093BAE17" w14:textId="77777777" w:rsidTr="00A01193">
        <w:tc>
          <w:tcPr>
            <w:tcW w:w="1190" w:type="dxa"/>
          </w:tcPr>
          <w:p w14:paraId="08F1D100"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3FEBAE0A" w14:textId="77777777" w:rsidR="00A01193" w:rsidRPr="00A01193" w:rsidRDefault="00A01193" w:rsidP="0053775C">
            <w:pPr>
              <w:tabs>
                <w:tab w:val="left" w:pos="2397"/>
              </w:tabs>
              <w:rPr>
                <w:rFonts w:ascii="Arial" w:hAnsi="Arial" w:cs="Arial"/>
                <w:sz w:val="18"/>
                <w:szCs w:val="18"/>
              </w:rPr>
            </w:pPr>
            <w:r w:rsidRPr="00A01193">
              <w:rPr>
                <w:rFonts w:ascii="Arial" w:hAnsi="Arial" w:cs="Arial"/>
                <w:sz w:val="18"/>
                <w:szCs w:val="18"/>
              </w:rPr>
              <w:t xml:space="preserve">Ulazna </w:t>
            </w:r>
            <w:proofErr w:type="spellStart"/>
            <w:r w:rsidRPr="00A01193">
              <w:rPr>
                <w:rFonts w:ascii="Arial" w:hAnsi="Arial" w:cs="Arial"/>
                <w:sz w:val="18"/>
                <w:szCs w:val="18"/>
              </w:rPr>
              <w:t>impedanca</w:t>
            </w:r>
            <w:proofErr w:type="spellEnd"/>
            <w:r w:rsidRPr="00A01193">
              <w:rPr>
                <w:rFonts w:ascii="Arial" w:hAnsi="Arial" w:cs="Arial"/>
                <w:sz w:val="18"/>
                <w:szCs w:val="18"/>
              </w:rPr>
              <w:t xml:space="preserve"> pojačala najmanje 200 </w:t>
            </w:r>
            <w:proofErr w:type="spellStart"/>
            <w:r w:rsidRPr="00A01193">
              <w:rPr>
                <w:rFonts w:ascii="Arial" w:hAnsi="Arial" w:cs="Arial"/>
                <w:sz w:val="18"/>
                <w:szCs w:val="18"/>
              </w:rPr>
              <w:t>MOhma</w:t>
            </w:r>
            <w:proofErr w:type="spellEnd"/>
          </w:p>
        </w:tc>
        <w:tc>
          <w:tcPr>
            <w:tcW w:w="947" w:type="dxa"/>
          </w:tcPr>
          <w:p w14:paraId="4F808295" w14:textId="77777777" w:rsidR="00A01193" w:rsidRPr="00A01193" w:rsidRDefault="00A01193" w:rsidP="0053775C">
            <w:pPr>
              <w:ind w:left="109"/>
              <w:rPr>
                <w:rFonts w:ascii="Arial" w:hAnsi="Arial" w:cs="Arial"/>
                <w:sz w:val="18"/>
                <w:szCs w:val="18"/>
              </w:rPr>
            </w:pPr>
          </w:p>
        </w:tc>
        <w:tc>
          <w:tcPr>
            <w:tcW w:w="1851" w:type="dxa"/>
          </w:tcPr>
          <w:p w14:paraId="101E7CE0" w14:textId="77777777" w:rsidR="00A01193" w:rsidRPr="00A01193" w:rsidRDefault="00A01193" w:rsidP="0053775C">
            <w:pPr>
              <w:ind w:left="109"/>
              <w:rPr>
                <w:rFonts w:ascii="Arial" w:hAnsi="Arial" w:cs="Arial"/>
                <w:sz w:val="18"/>
                <w:szCs w:val="18"/>
              </w:rPr>
            </w:pPr>
          </w:p>
        </w:tc>
        <w:tc>
          <w:tcPr>
            <w:tcW w:w="1603" w:type="dxa"/>
          </w:tcPr>
          <w:p w14:paraId="7CA962AE" w14:textId="77777777" w:rsidR="00A01193" w:rsidRPr="00A01193" w:rsidRDefault="00A01193" w:rsidP="0053775C">
            <w:pPr>
              <w:ind w:left="109"/>
              <w:rPr>
                <w:rFonts w:ascii="Arial" w:hAnsi="Arial" w:cs="Arial"/>
                <w:sz w:val="18"/>
                <w:szCs w:val="18"/>
              </w:rPr>
            </w:pPr>
          </w:p>
        </w:tc>
      </w:tr>
      <w:tr w:rsidR="00A01193" w:rsidRPr="00D62FCE" w14:paraId="61A042E0" w14:textId="77777777" w:rsidTr="00A01193">
        <w:tc>
          <w:tcPr>
            <w:tcW w:w="1190" w:type="dxa"/>
          </w:tcPr>
          <w:p w14:paraId="51926C04" w14:textId="77777777" w:rsidR="00A01193" w:rsidRPr="00A01193" w:rsidRDefault="00A01193" w:rsidP="0053775C">
            <w:pPr>
              <w:pStyle w:val="Odlomakpopisa"/>
              <w:numPr>
                <w:ilvl w:val="1"/>
                <w:numId w:val="2"/>
              </w:numPr>
              <w:rPr>
                <w:rFonts w:ascii="Arial" w:hAnsi="Arial" w:cs="Arial"/>
                <w:sz w:val="18"/>
                <w:szCs w:val="18"/>
                <w:lang w:val="de-DE"/>
              </w:rPr>
            </w:pPr>
          </w:p>
        </w:tc>
        <w:tc>
          <w:tcPr>
            <w:tcW w:w="4155" w:type="dxa"/>
          </w:tcPr>
          <w:p w14:paraId="7946B01D" w14:textId="77777777" w:rsidR="00A01193" w:rsidRPr="00A01193" w:rsidRDefault="00A01193" w:rsidP="0053775C">
            <w:pPr>
              <w:tabs>
                <w:tab w:val="left" w:pos="2397"/>
              </w:tabs>
              <w:rPr>
                <w:rFonts w:ascii="Arial" w:hAnsi="Arial" w:cs="Arial"/>
                <w:sz w:val="18"/>
                <w:szCs w:val="18"/>
              </w:rPr>
            </w:pPr>
            <w:r w:rsidRPr="00A01193">
              <w:rPr>
                <w:rFonts w:ascii="Arial" w:hAnsi="Arial" w:cs="Arial"/>
                <w:sz w:val="18"/>
                <w:szCs w:val="18"/>
              </w:rPr>
              <w:t>CMMR za EEG ulaze najmanje 115dB pri 60Hz</w:t>
            </w:r>
          </w:p>
        </w:tc>
        <w:tc>
          <w:tcPr>
            <w:tcW w:w="947" w:type="dxa"/>
          </w:tcPr>
          <w:p w14:paraId="27DF407F" w14:textId="77777777" w:rsidR="00A01193" w:rsidRPr="00A01193" w:rsidRDefault="00A01193" w:rsidP="0053775C">
            <w:pPr>
              <w:ind w:left="109"/>
              <w:rPr>
                <w:rFonts w:ascii="Arial" w:hAnsi="Arial" w:cs="Arial"/>
                <w:sz w:val="18"/>
                <w:szCs w:val="18"/>
              </w:rPr>
            </w:pPr>
          </w:p>
        </w:tc>
        <w:tc>
          <w:tcPr>
            <w:tcW w:w="1851" w:type="dxa"/>
          </w:tcPr>
          <w:p w14:paraId="3ABA1AA2" w14:textId="77777777" w:rsidR="00A01193" w:rsidRPr="00A01193" w:rsidRDefault="00A01193" w:rsidP="0053775C">
            <w:pPr>
              <w:ind w:left="109"/>
              <w:rPr>
                <w:rFonts w:ascii="Arial" w:hAnsi="Arial" w:cs="Arial"/>
                <w:sz w:val="18"/>
                <w:szCs w:val="18"/>
              </w:rPr>
            </w:pPr>
          </w:p>
        </w:tc>
        <w:tc>
          <w:tcPr>
            <w:tcW w:w="1603" w:type="dxa"/>
          </w:tcPr>
          <w:p w14:paraId="109C922B" w14:textId="77777777" w:rsidR="00A01193" w:rsidRPr="00A01193" w:rsidRDefault="00A01193" w:rsidP="0053775C">
            <w:pPr>
              <w:ind w:left="109"/>
              <w:rPr>
                <w:rFonts w:ascii="Arial" w:hAnsi="Arial" w:cs="Arial"/>
                <w:sz w:val="18"/>
                <w:szCs w:val="18"/>
              </w:rPr>
            </w:pPr>
          </w:p>
        </w:tc>
      </w:tr>
      <w:tr w:rsidR="00A01193" w:rsidRPr="00D62FCE" w14:paraId="2C1F1A77" w14:textId="77777777" w:rsidTr="00A01193">
        <w:tc>
          <w:tcPr>
            <w:tcW w:w="1190" w:type="dxa"/>
          </w:tcPr>
          <w:p w14:paraId="5C32819C" w14:textId="77777777" w:rsidR="00A01193" w:rsidRPr="00A01193" w:rsidRDefault="00A01193" w:rsidP="0053775C">
            <w:pPr>
              <w:pStyle w:val="Odlomakpopisa"/>
              <w:numPr>
                <w:ilvl w:val="0"/>
                <w:numId w:val="2"/>
              </w:numPr>
              <w:rPr>
                <w:rFonts w:ascii="Arial" w:hAnsi="Arial" w:cs="Arial"/>
                <w:b/>
                <w:sz w:val="18"/>
                <w:szCs w:val="18"/>
                <w:lang w:val="de-DE"/>
              </w:rPr>
            </w:pPr>
          </w:p>
        </w:tc>
        <w:tc>
          <w:tcPr>
            <w:tcW w:w="4155" w:type="dxa"/>
          </w:tcPr>
          <w:p w14:paraId="18A32FA4" w14:textId="77777777" w:rsidR="00A01193" w:rsidRPr="00A01193" w:rsidRDefault="00A01193" w:rsidP="0053775C">
            <w:pPr>
              <w:tabs>
                <w:tab w:val="left" w:pos="2397"/>
              </w:tabs>
              <w:rPr>
                <w:rFonts w:ascii="Arial" w:hAnsi="Arial" w:cs="Arial"/>
                <w:b/>
                <w:sz w:val="18"/>
                <w:szCs w:val="18"/>
              </w:rPr>
            </w:pPr>
            <w:proofErr w:type="spellStart"/>
            <w:r w:rsidRPr="00A01193">
              <w:rPr>
                <w:rFonts w:ascii="Arial" w:hAnsi="Arial" w:cs="Arial"/>
                <w:b/>
                <w:sz w:val="18"/>
                <w:szCs w:val="18"/>
              </w:rPr>
              <w:t>Fotostimulacijska</w:t>
            </w:r>
            <w:proofErr w:type="spellEnd"/>
            <w:r w:rsidRPr="00A01193">
              <w:rPr>
                <w:rFonts w:ascii="Arial" w:hAnsi="Arial" w:cs="Arial"/>
                <w:b/>
                <w:sz w:val="18"/>
                <w:szCs w:val="18"/>
              </w:rPr>
              <w:t xml:space="preserve"> jedinica:</w:t>
            </w:r>
            <w:r w:rsidRPr="00A01193">
              <w:rPr>
                <w:rFonts w:ascii="Arial" w:hAnsi="Arial" w:cs="Arial"/>
                <w:b/>
                <w:sz w:val="18"/>
                <w:szCs w:val="18"/>
              </w:rPr>
              <w:tab/>
            </w:r>
          </w:p>
        </w:tc>
        <w:tc>
          <w:tcPr>
            <w:tcW w:w="947" w:type="dxa"/>
          </w:tcPr>
          <w:p w14:paraId="4767649E" w14:textId="77777777" w:rsidR="00A01193" w:rsidRPr="00A01193" w:rsidRDefault="00A01193" w:rsidP="0053775C">
            <w:pPr>
              <w:ind w:left="109"/>
              <w:rPr>
                <w:rFonts w:ascii="Arial" w:hAnsi="Arial" w:cs="Arial"/>
                <w:b/>
                <w:sz w:val="18"/>
                <w:szCs w:val="18"/>
              </w:rPr>
            </w:pPr>
          </w:p>
        </w:tc>
        <w:tc>
          <w:tcPr>
            <w:tcW w:w="1851" w:type="dxa"/>
          </w:tcPr>
          <w:p w14:paraId="648BEA85" w14:textId="77777777" w:rsidR="00A01193" w:rsidRPr="00A01193" w:rsidRDefault="00A01193" w:rsidP="0053775C">
            <w:pPr>
              <w:ind w:left="109"/>
              <w:rPr>
                <w:rFonts w:ascii="Arial" w:hAnsi="Arial" w:cs="Arial"/>
                <w:b/>
                <w:sz w:val="18"/>
                <w:szCs w:val="18"/>
              </w:rPr>
            </w:pPr>
          </w:p>
        </w:tc>
        <w:tc>
          <w:tcPr>
            <w:tcW w:w="1603" w:type="dxa"/>
          </w:tcPr>
          <w:p w14:paraId="66B0EA73" w14:textId="77777777" w:rsidR="00A01193" w:rsidRPr="00A01193" w:rsidRDefault="00A01193" w:rsidP="0053775C">
            <w:pPr>
              <w:ind w:left="109"/>
              <w:rPr>
                <w:rFonts w:ascii="Arial" w:hAnsi="Arial" w:cs="Arial"/>
                <w:b/>
                <w:sz w:val="18"/>
                <w:szCs w:val="18"/>
              </w:rPr>
            </w:pPr>
          </w:p>
        </w:tc>
      </w:tr>
      <w:tr w:rsidR="00A01193" w:rsidRPr="00D62FCE" w14:paraId="33A9B4D8" w14:textId="77777777" w:rsidTr="00A01193">
        <w:tc>
          <w:tcPr>
            <w:tcW w:w="1190" w:type="dxa"/>
          </w:tcPr>
          <w:p w14:paraId="40471528"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020375C7" w14:textId="77777777" w:rsidR="00A01193" w:rsidRPr="00A01193" w:rsidRDefault="00A01193" w:rsidP="0053775C">
            <w:pPr>
              <w:rPr>
                <w:rFonts w:ascii="Arial" w:hAnsi="Arial" w:cs="Arial"/>
                <w:sz w:val="18"/>
                <w:szCs w:val="18"/>
              </w:rPr>
            </w:pPr>
            <w:r w:rsidRPr="00A01193">
              <w:rPr>
                <w:rFonts w:ascii="Arial" w:hAnsi="Arial" w:cs="Arial"/>
                <w:sz w:val="18"/>
                <w:szCs w:val="18"/>
              </w:rPr>
              <w:t>Frekvencija stimulacije u najmanjem rasponu od 0,5 do 60 Hz</w:t>
            </w:r>
          </w:p>
        </w:tc>
        <w:tc>
          <w:tcPr>
            <w:tcW w:w="947" w:type="dxa"/>
          </w:tcPr>
          <w:p w14:paraId="59CA0964" w14:textId="77777777" w:rsidR="00A01193" w:rsidRPr="00A01193" w:rsidRDefault="00A01193" w:rsidP="0053775C">
            <w:pPr>
              <w:ind w:left="109"/>
              <w:rPr>
                <w:rFonts w:ascii="Arial" w:hAnsi="Arial" w:cs="Arial"/>
                <w:sz w:val="18"/>
                <w:szCs w:val="18"/>
              </w:rPr>
            </w:pPr>
          </w:p>
        </w:tc>
        <w:tc>
          <w:tcPr>
            <w:tcW w:w="1851" w:type="dxa"/>
          </w:tcPr>
          <w:p w14:paraId="36D720B7" w14:textId="77777777" w:rsidR="00A01193" w:rsidRPr="00A01193" w:rsidRDefault="00A01193" w:rsidP="0053775C">
            <w:pPr>
              <w:ind w:left="109"/>
              <w:rPr>
                <w:rFonts w:ascii="Arial" w:hAnsi="Arial" w:cs="Arial"/>
                <w:sz w:val="18"/>
                <w:szCs w:val="18"/>
              </w:rPr>
            </w:pPr>
          </w:p>
        </w:tc>
        <w:tc>
          <w:tcPr>
            <w:tcW w:w="1603" w:type="dxa"/>
          </w:tcPr>
          <w:p w14:paraId="760EDFB9" w14:textId="77777777" w:rsidR="00A01193" w:rsidRPr="00A01193" w:rsidRDefault="00A01193" w:rsidP="0053775C">
            <w:pPr>
              <w:ind w:left="109"/>
              <w:rPr>
                <w:rFonts w:ascii="Arial" w:hAnsi="Arial" w:cs="Arial"/>
                <w:sz w:val="18"/>
                <w:szCs w:val="18"/>
              </w:rPr>
            </w:pPr>
          </w:p>
        </w:tc>
      </w:tr>
      <w:tr w:rsidR="00A01193" w:rsidRPr="00D62FCE" w14:paraId="30A574B7" w14:textId="77777777" w:rsidTr="00A01193">
        <w:tc>
          <w:tcPr>
            <w:tcW w:w="1190" w:type="dxa"/>
          </w:tcPr>
          <w:p w14:paraId="108B8708" w14:textId="77777777" w:rsidR="00A01193" w:rsidRPr="00A01193" w:rsidRDefault="00A01193" w:rsidP="0053775C">
            <w:pPr>
              <w:pStyle w:val="Odlomakpopisa"/>
              <w:numPr>
                <w:ilvl w:val="0"/>
                <w:numId w:val="2"/>
              </w:numPr>
              <w:rPr>
                <w:rFonts w:ascii="Arial" w:hAnsi="Arial" w:cs="Arial"/>
                <w:b/>
                <w:sz w:val="18"/>
                <w:szCs w:val="18"/>
                <w:lang w:val="fr-FR"/>
              </w:rPr>
            </w:pPr>
          </w:p>
        </w:tc>
        <w:tc>
          <w:tcPr>
            <w:tcW w:w="4155" w:type="dxa"/>
          </w:tcPr>
          <w:p w14:paraId="53C7F919" w14:textId="77777777" w:rsidR="00A01193" w:rsidRPr="00A01193" w:rsidRDefault="00A01193" w:rsidP="0053775C">
            <w:pPr>
              <w:rPr>
                <w:rFonts w:ascii="Arial" w:hAnsi="Arial" w:cs="Arial"/>
                <w:b/>
                <w:sz w:val="18"/>
                <w:szCs w:val="18"/>
              </w:rPr>
            </w:pPr>
            <w:r w:rsidRPr="00A01193">
              <w:rPr>
                <w:rFonts w:ascii="Arial" w:hAnsi="Arial" w:cs="Arial"/>
                <w:b/>
                <w:sz w:val="18"/>
                <w:szCs w:val="18"/>
              </w:rPr>
              <w:t>Video sustav za sinkronizirano snimanje s EEG snimkom:</w:t>
            </w:r>
          </w:p>
        </w:tc>
        <w:tc>
          <w:tcPr>
            <w:tcW w:w="947" w:type="dxa"/>
          </w:tcPr>
          <w:p w14:paraId="39AC20F4" w14:textId="77777777" w:rsidR="00A01193" w:rsidRPr="00A01193" w:rsidRDefault="00A01193" w:rsidP="0053775C">
            <w:pPr>
              <w:ind w:left="109"/>
              <w:rPr>
                <w:rFonts w:ascii="Arial" w:hAnsi="Arial" w:cs="Arial"/>
                <w:sz w:val="18"/>
                <w:szCs w:val="18"/>
              </w:rPr>
            </w:pPr>
          </w:p>
        </w:tc>
        <w:tc>
          <w:tcPr>
            <w:tcW w:w="1851" w:type="dxa"/>
          </w:tcPr>
          <w:p w14:paraId="1B79078F" w14:textId="77777777" w:rsidR="00A01193" w:rsidRPr="00A01193" w:rsidRDefault="00A01193" w:rsidP="0053775C">
            <w:pPr>
              <w:ind w:left="109"/>
              <w:rPr>
                <w:rFonts w:ascii="Arial" w:hAnsi="Arial" w:cs="Arial"/>
                <w:sz w:val="18"/>
                <w:szCs w:val="18"/>
              </w:rPr>
            </w:pPr>
          </w:p>
        </w:tc>
        <w:tc>
          <w:tcPr>
            <w:tcW w:w="1603" w:type="dxa"/>
          </w:tcPr>
          <w:p w14:paraId="0D23C767" w14:textId="77777777" w:rsidR="00A01193" w:rsidRPr="00A01193" w:rsidRDefault="00A01193" w:rsidP="0053775C">
            <w:pPr>
              <w:ind w:left="109"/>
              <w:rPr>
                <w:rFonts w:ascii="Arial" w:hAnsi="Arial" w:cs="Arial"/>
                <w:sz w:val="18"/>
                <w:szCs w:val="18"/>
              </w:rPr>
            </w:pPr>
          </w:p>
        </w:tc>
      </w:tr>
      <w:tr w:rsidR="00A01193" w:rsidRPr="00D62FCE" w14:paraId="299E38AB" w14:textId="77777777" w:rsidTr="00A01193">
        <w:tc>
          <w:tcPr>
            <w:tcW w:w="1190" w:type="dxa"/>
          </w:tcPr>
          <w:p w14:paraId="567B5018" w14:textId="77777777" w:rsidR="00A01193" w:rsidRPr="00A01193" w:rsidRDefault="00A01193" w:rsidP="0053775C">
            <w:pPr>
              <w:pStyle w:val="Odlomakpopisa"/>
              <w:numPr>
                <w:ilvl w:val="1"/>
                <w:numId w:val="2"/>
              </w:numPr>
              <w:rPr>
                <w:rFonts w:ascii="Arial" w:hAnsi="Arial" w:cs="Arial"/>
                <w:sz w:val="18"/>
                <w:szCs w:val="18"/>
                <w:lang w:val="de-DE"/>
              </w:rPr>
            </w:pPr>
          </w:p>
        </w:tc>
        <w:tc>
          <w:tcPr>
            <w:tcW w:w="4155" w:type="dxa"/>
          </w:tcPr>
          <w:p w14:paraId="53BC8AB9" w14:textId="77777777" w:rsidR="00A01193" w:rsidRPr="00A01193" w:rsidRDefault="00A01193" w:rsidP="0053775C">
            <w:pPr>
              <w:rPr>
                <w:rFonts w:ascii="Arial" w:hAnsi="Arial" w:cs="Arial"/>
                <w:sz w:val="18"/>
                <w:szCs w:val="18"/>
              </w:rPr>
            </w:pPr>
            <w:r w:rsidRPr="00A01193">
              <w:rPr>
                <w:rFonts w:ascii="Arial" w:hAnsi="Arial" w:cs="Arial"/>
                <w:sz w:val="18"/>
                <w:szCs w:val="18"/>
              </w:rPr>
              <w:t xml:space="preserve">Program za sinkronizirano snimanja EEG-a i Video snimka u MPEG4 formatu, najmanje rezolucije od 720x576 piksela (PAL) </w:t>
            </w:r>
          </w:p>
        </w:tc>
        <w:tc>
          <w:tcPr>
            <w:tcW w:w="947" w:type="dxa"/>
          </w:tcPr>
          <w:p w14:paraId="0322CB87" w14:textId="77777777" w:rsidR="00A01193" w:rsidRPr="00A01193" w:rsidRDefault="00A01193" w:rsidP="0053775C">
            <w:pPr>
              <w:ind w:left="109"/>
              <w:rPr>
                <w:rFonts w:ascii="Arial" w:hAnsi="Arial" w:cs="Arial"/>
                <w:sz w:val="18"/>
                <w:szCs w:val="18"/>
              </w:rPr>
            </w:pPr>
          </w:p>
        </w:tc>
        <w:tc>
          <w:tcPr>
            <w:tcW w:w="1851" w:type="dxa"/>
          </w:tcPr>
          <w:p w14:paraId="68E6B83B" w14:textId="77777777" w:rsidR="00A01193" w:rsidRPr="00A01193" w:rsidRDefault="00A01193" w:rsidP="0053775C">
            <w:pPr>
              <w:ind w:left="109"/>
              <w:rPr>
                <w:rFonts w:ascii="Arial" w:hAnsi="Arial" w:cs="Arial"/>
                <w:sz w:val="18"/>
                <w:szCs w:val="18"/>
              </w:rPr>
            </w:pPr>
          </w:p>
        </w:tc>
        <w:tc>
          <w:tcPr>
            <w:tcW w:w="1603" w:type="dxa"/>
          </w:tcPr>
          <w:p w14:paraId="7636A67E" w14:textId="77777777" w:rsidR="00A01193" w:rsidRPr="00A01193" w:rsidRDefault="00A01193" w:rsidP="0053775C">
            <w:pPr>
              <w:ind w:left="109"/>
              <w:rPr>
                <w:rFonts w:ascii="Arial" w:hAnsi="Arial" w:cs="Arial"/>
                <w:sz w:val="18"/>
                <w:szCs w:val="18"/>
              </w:rPr>
            </w:pPr>
          </w:p>
        </w:tc>
      </w:tr>
      <w:tr w:rsidR="00A01193" w:rsidRPr="00D62FCE" w14:paraId="6439763E" w14:textId="77777777" w:rsidTr="00A01193">
        <w:tc>
          <w:tcPr>
            <w:tcW w:w="1190" w:type="dxa"/>
          </w:tcPr>
          <w:p w14:paraId="35F0CC91" w14:textId="77777777" w:rsidR="00A01193" w:rsidRPr="00A01193" w:rsidRDefault="00A01193" w:rsidP="0053775C">
            <w:pPr>
              <w:pStyle w:val="Odlomakpopisa"/>
              <w:numPr>
                <w:ilvl w:val="1"/>
                <w:numId w:val="2"/>
              </w:numPr>
              <w:rPr>
                <w:rFonts w:ascii="Arial" w:hAnsi="Arial" w:cs="Arial"/>
                <w:sz w:val="18"/>
                <w:szCs w:val="18"/>
                <w:lang w:val="de-DE"/>
              </w:rPr>
            </w:pPr>
          </w:p>
        </w:tc>
        <w:tc>
          <w:tcPr>
            <w:tcW w:w="4155" w:type="dxa"/>
          </w:tcPr>
          <w:p w14:paraId="71E4A559" w14:textId="77777777" w:rsidR="00A01193" w:rsidRPr="00A01193" w:rsidRDefault="00A01193" w:rsidP="0053775C">
            <w:pPr>
              <w:rPr>
                <w:rFonts w:ascii="Arial" w:hAnsi="Arial" w:cs="Arial"/>
                <w:b/>
                <w:sz w:val="18"/>
                <w:szCs w:val="18"/>
                <w:lang w:val="de-DE"/>
              </w:rPr>
            </w:pPr>
            <w:r w:rsidRPr="00A01193">
              <w:rPr>
                <w:rFonts w:ascii="Arial" w:hAnsi="Arial" w:cs="Arial"/>
                <w:sz w:val="18"/>
                <w:szCs w:val="18"/>
                <w:lang w:val="de-DE"/>
              </w:rPr>
              <w:t>Kamera</w:t>
            </w:r>
            <w:r w:rsidRPr="00A01193">
              <w:rPr>
                <w:rFonts w:ascii="Arial" w:hAnsi="Arial" w:cs="Arial"/>
                <w:sz w:val="18"/>
                <w:szCs w:val="18"/>
              </w:rPr>
              <w:t xml:space="preserve"> </w:t>
            </w:r>
            <w:r w:rsidRPr="00A01193">
              <w:rPr>
                <w:rFonts w:ascii="Arial" w:hAnsi="Arial" w:cs="Arial"/>
                <w:sz w:val="18"/>
                <w:szCs w:val="18"/>
                <w:lang w:val="de-DE"/>
              </w:rPr>
              <w:t xml:space="preserve">sa velikom osjetljivošću                             </w:t>
            </w:r>
            <w:r w:rsidRPr="00A01193">
              <w:rPr>
                <w:rFonts w:ascii="Arial" w:hAnsi="Arial" w:cs="Arial"/>
                <w:b/>
                <w:sz w:val="18"/>
                <w:szCs w:val="18"/>
                <w:lang w:val="de-DE"/>
              </w:rPr>
              <w:t>2kom</w:t>
            </w:r>
          </w:p>
        </w:tc>
        <w:tc>
          <w:tcPr>
            <w:tcW w:w="947" w:type="dxa"/>
          </w:tcPr>
          <w:p w14:paraId="6BA83CE4" w14:textId="77777777" w:rsidR="00A01193" w:rsidRPr="00A01193" w:rsidRDefault="00A01193" w:rsidP="0053775C">
            <w:pPr>
              <w:ind w:left="109"/>
              <w:rPr>
                <w:rFonts w:ascii="Arial" w:hAnsi="Arial" w:cs="Arial"/>
                <w:sz w:val="18"/>
                <w:szCs w:val="18"/>
              </w:rPr>
            </w:pPr>
          </w:p>
        </w:tc>
        <w:tc>
          <w:tcPr>
            <w:tcW w:w="1851" w:type="dxa"/>
          </w:tcPr>
          <w:p w14:paraId="3034F6E2" w14:textId="77777777" w:rsidR="00A01193" w:rsidRPr="00A01193" w:rsidRDefault="00A01193" w:rsidP="0053775C">
            <w:pPr>
              <w:ind w:left="109"/>
              <w:rPr>
                <w:rFonts w:ascii="Arial" w:hAnsi="Arial" w:cs="Arial"/>
                <w:sz w:val="18"/>
                <w:szCs w:val="18"/>
              </w:rPr>
            </w:pPr>
          </w:p>
        </w:tc>
        <w:tc>
          <w:tcPr>
            <w:tcW w:w="1603" w:type="dxa"/>
          </w:tcPr>
          <w:p w14:paraId="7AEFFFE9" w14:textId="77777777" w:rsidR="00A01193" w:rsidRPr="00A01193" w:rsidRDefault="00A01193" w:rsidP="0053775C">
            <w:pPr>
              <w:ind w:left="109"/>
              <w:rPr>
                <w:rFonts w:ascii="Arial" w:hAnsi="Arial" w:cs="Arial"/>
                <w:sz w:val="18"/>
                <w:szCs w:val="18"/>
              </w:rPr>
            </w:pPr>
          </w:p>
        </w:tc>
      </w:tr>
      <w:tr w:rsidR="00A01193" w:rsidRPr="00D62FCE" w14:paraId="63E6C1DB" w14:textId="77777777" w:rsidTr="00A01193">
        <w:tc>
          <w:tcPr>
            <w:tcW w:w="1190" w:type="dxa"/>
          </w:tcPr>
          <w:p w14:paraId="0B7A183F" w14:textId="77777777" w:rsidR="00A01193" w:rsidRPr="00A01193" w:rsidRDefault="00A01193" w:rsidP="0053775C">
            <w:pPr>
              <w:pStyle w:val="Odlomakpopisa"/>
              <w:numPr>
                <w:ilvl w:val="2"/>
                <w:numId w:val="2"/>
              </w:numPr>
              <w:rPr>
                <w:rFonts w:ascii="Arial" w:hAnsi="Arial" w:cs="Arial"/>
                <w:sz w:val="18"/>
                <w:szCs w:val="18"/>
                <w:lang w:val="de-DE"/>
              </w:rPr>
            </w:pPr>
          </w:p>
        </w:tc>
        <w:tc>
          <w:tcPr>
            <w:tcW w:w="4155" w:type="dxa"/>
          </w:tcPr>
          <w:p w14:paraId="6600D5B1" w14:textId="77777777" w:rsidR="00A01193" w:rsidRPr="00A01193" w:rsidRDefault="00A01193" w:rsidP="0053775C">
            <w:pPr>
              <w:rPr>
                <w:rFonts w:ascii="Arial" w:hAnsi="Arial" w:cs="Arial"/>
                <w:sz w:val="18"/>
                <w:szCs w:val="18"/>
                <w:lang w:val="de-DE"/>
              </w:rPr>
            </w:pPr>
            <w:r w:rsidRPr="00A01193">
              <w:rPr>
                <w:rFonts w:ascii="Arial" w:hAnsi="Arial" w:cs="Arial"/>
                <w:sz w:val="18"/>
                <w:szCs w:val="18"/>
                <w:lang w:val="de-DE"/>
              </w:rPr>
              <w:t>snimanje pri osvjetljenju manjem od 1 Lux-a)</w:t>
            </w:r>
          </w:p>
        </w:tc>
        <w:tc>
          <w:tcPr>
            <w:tcW w:w="947" w:type="dxa"/>
          </w:tcPr>
          <w:p w14:paraId="4912D8F7" w14:textId="77777777" w:rsidR="00A01193" w:rsidRPr="00A01193" w:rsidRDefault="00A01193" w:rsidP="0053775C">
            <w:pPr>
              <w:ind w:left="109"/>
              <w:rPr>
                <w:rFonts w:ascii="Arial" w:hAnsi="Arial" w:cs="Arial"/>
                <w:sz w:val="18"/>
                <w:szCs w:val="18"/>
              </w:rPr>
            </w:pPr>
          </w:p>
        </w:tc>
        <w:tc>
          <w:tcPr>
            <w:tcW w:w="1851" w:type="dxa"/>
          </w:tcPr>
          <w:p w14:paraId="731A6A9F" w14:textId="77777777" w:rsidR="00A01193" w:rsidRPr="00A01193" w:rsidRDefault="00A01193" w:rsidP="0053775C">
            <w:pPr>
              <w:ind w:left="109"/>
              <w:rPr>
                <w:rFonts w:ascii="Arial" w:hAnsi="Arial" w:cs="Arial"/>
                <w:sz w:val="18"/>
                <w:szCs w:val="18"/>
              </w:rPr>
            </w:pPr>
          </w:p>
        </w:tc>
        <w:tc>
          <w:tcPr>
            <w:tcW w:w="1603" w:type="dxa"/>
          </w:tcPr>
          <w:p w14:paraId="57794F5F" w14:textId="77777777" w:rsidR="00A01193" w:rsidRPr="00A01193" w:rsidRDefault="00A01193" w:rsidP="0053775C">
            <w:pPr>
              <w:ind w:left="109"/>
              <w:rPr>
                <w:rFonts w:ascii="Arial" w:hAnsi="Arial" w:cs="Arial"/>
                <w:sz w:val="18"/>
                <w:szCs w:val="18"/>
              </w:rPr>
            </w:pPr>
          </w:p>
        </w:tc>
      </w:tr>
      <w:tr w:rsidR="00A01193" w:rsidRPr="00D62FCE" w14:paraId="309FA276" w14:textId="77777777" w:rsidTr="00A01193">
        <w:tc>
          <w:tcPr>
            <w:tcW w:w="1190" w:type="dxa"/>
          </w:tcPr>
          <w:p w14:paraId="26A7E04D" w14:textId="77777777" w:rsidR="00A01193" w:rsidRPr="00A01193" w:rsidRDefault="00A01193" w:rsidP="0053775C">
            <w:pPr>
              <w:pStyle w:val="Odlomakpopisa"/>
              <w:numPr>
                <w:ilvl w:val="2"/>
                <w:numId w:val="2"/>
              </w:numPr>
              <w:rPr>
                <w:rFonts w:ascii="Arial" w:hAnsi="Arial" w:cs="Arial"/>
                <w:sz w:val="18"/>
                <w:szCs w:val="18"/>
                <w:lang w:val="de-DE"/>
              </w:rPr>
            </w:pPr>
          </w:p>
        </w:tc>
        <w:tc>
          <w:tcPr>
            <w:tcW w:w="4155" w:type="dxa"/>
          </w:tcPr>
          <w:p w14:paraId="1154B97A" w14:textId="77777777" w:rsidR="00A01193" w:rsidRPr="00A01193" w:rsidRDefault="00A01193" w:rsidP="0053775C">
            <w:pPr>
              <w:rPr>
                <w:rFonts w:ascii="Arial" w:hAnsi="Arial" w:cs="Arial"/>
                <w:sz w:val="18"/>
                <w:szCs w:val="18"/>
                <w:lang w:val="de-DE"/>
              </w:rPr>
            </w:pPr>
            <w:r w:rsidRPr="00A01193">
              <w:rPr>
                <w:rFonts w:ascii="Arial" w:hAnsi="Arial" w:cs="Arial"/>
                <w:sz w:val="18"/>
                <w:szCs w:val="18"/>
              </w:rPr>
              <w:t>PAN/TILT/ZOOM daljinske kontrole i automatski fokus</w:t>
            </w:r>
          </w:p>
        </w:tc>
        <w:tc>
          <w:tcPr>
            <w:tcW w:w="947" w:type="dxa"/>
          </w:tcPr>
          <w:p w14:paraId="7A5C2614" w14:textId="77777777" w:rsidR="00A01193" w:rsidRPr="00A01193" w:rsidRDefault="00A01193" w:rsidP="0053775C">
            <w:pPr>
              <w:ind w:left="109"/>
              <w:rPr>
                <w:rFonts w:ascii="Arial" w:hAnsi="Arial" w:cs="Arial"/>
                <w:sz w:val="18"/>
                <w:szCs w:val="18"/>
              </w:rPr>
            </w:pPr>
          </w:p>
        </w:tc>
        <w:tc>
          <w:tcPr>
            <w:tcW w:w="1851" w:type="dxa"/>
          </w:tcPr>
          <w:p w14:paraId="3C2DC646" w14:textId="77777777" w:rsidR="00A01193" w:rsidRPr="00A01193" w:rsidRDefault="00A01193" w:rsidP="0053775C">
            <w:pPr>
              <w:ind w:left="109"/>
              <w:rPr>
                <w:rFonts w:ascii="Arial" w:hAnsi="Arial" w:cs="Arial"/>
                <w:sz w:val="18"/>
                <w:szCs w:val="18"/>
              </w:rPr>
            </w:pPr>
          </w:p>
        </w:tc>
        <w:tc>
          <w:tcPr>
            <w:tcW w:w="1603" w:type="dxa"/>
          </w:tcPr>
          <w:p w14:paraId="431C52C2" w14:textId="77777777" w:rsidR="00A01193" w:rsidRPr="00A01193" w:rsidRDefault="00A01193" w:rsidP="0053775C">
            <w:pPr>
              <w:ind w:left="109"/>
              <w:rPr>
                <w:rFonts w:ascii="Arial" w:hAnsi="Arial" w:cs="Arial"/>
                <w:sz w:val="18"/>
                <w:szCs w:val="18"/>
              </w:rPr>
            </w:pPr>
          </w:p>
        </w:tc>
      </w:tr>
      <w:tr w:rsidR="00A01193" w:rsidRPr="00D62FCE" w14:paraId="0B27BD3A" w14:textId="77777777" w:rsidTr="00A01193">
        <w:tc>
          <w:tcPr>
            <w:tcW w:w="1190" w:type="dxa"/>
          </w:tcPr>
          <w:p w14:paraId="7728555E" w14:textId="77777777" w:rsidR="00A01193" w:rsidRPr="00A01193" w:rsidRDefault="00A01193" w:rsidP="0053775C">
            <w:pPr>
              <w:pStyle w:val="Odlomakpopisa"/>
              <w:numPr>
                <w:ilvl w:val="2"/>
                <w:numId w:val="2"/>
              </w:numPr>
              <w:rPr>
                <w:rFonts w:ascii="Arial" w:hAnsi="Arial" w:cs="Arial"/>
                <w:sz w:val="18"/>
                <w:szCs w:val="18"/>
                <w:lang w:val="de-DE"/>
              </w:rPr>
            </w:pPr>
          </w:p>
        </w:tc>
        <w:tc>
          <w:tcPr>
            <w:tcW w:w="4155" w:type="dxa"/>
          </w:tcPr>
          <w:p w14:paraId="615FE272" w14:textId="77777777" w:rsidR="00A01193" w:rsidRPr="00A01193" w:rsidRDefault="00A01193" w:rsidP="0053775C">
            <w:pPr>
              <w:rPr>
                <w:rFonts w:ascii="Arial" w:hAnsi="Arial" w:cs="Arial"/>
                <w:sz w:val="18"/>
                <w:szCs w:val="18"/>
              </w:rPr>
            </w:pPr>
            <w:r w:rsidRPr="00A01193">
              <w:rPr>
                <w:rFonts w:ascii="Arial" w:hAnsi="Arial" w:cs="Arial"/>
                <w:sz w:val="18"/>
                <w:szCs w:val="18"/>
              </w:rPr>
              <w:t>uključen daljinski upravljač za podešavanje svih funkcija</w:t>
            </w:r>
          </w:p>
        </w:tc>
        <w:tc>
          <w:tcPr>
            <w:tcW w:w="947" w:type="dxa"/>
          </w:tcPr>
          <w:p w14:paraId="367F0D73" w14:textId="77777777" w:rsidR="00A01193" w:rsidRPr="00A01193" w:rsidRDefault="00A01193" w:rsidP="0053775C">
            <w:pPr>
              <w:ind w:left="109"/>
              <w:rPr>
                <w:rFonts w:ascii="Arial" w:hAnsi="Arial" w:cs="Arial"/>
                <w:sz w:val="18"/>
                <w:szCs w:val="18"/>
              </w:rPr>
            </w:pPr>
          </w:p>
        </w:tc>
        <w:tc>
          <w:tcPr>
            <w:tcW w:w="1851" w:type="dxa"/>
          </w:tcPr>
          <w:p w14:paraId="4333CD0B" w14:textId="77777777" w:rsidR="00A01193" w:rsidRPr="00A01193" w:rsidRDefault="00A01193" w:rsidP="0053775C">
            <w:pPr>
              <w:ind w:left="109"/>
              <w:rPr>
                <w:rFonts w:ascii="Arial" w:hAnsi="Arial" w:cs="Arial"/>
                <w:sz w:val="18"/>
                <w:szCs w:val="18"/>
              </w:rPr>
            </w:pPr>
          </w:p>
        </w:tc>
        <w:tc>
          <w:tcPr>
            <w:tcW w:w="1603" w:type="dxa"/>
          </w:tcPr>
          <w:p w14:paraId="354DF7C9" w14:textId="77777777" w:rsidR="00A01193" w:rsidRPr="00A01193" w:rsidRDefault="00A01193" w:rsidP="0053775C">
            <w:pPr>
              <w:ind w:left="109"/>
              <w:rPr>
                <w:rFonts w:ascii="Arial" w:hAnsi="Arial" w:cs="Arial"/>
                <w:sz w:val="18"/>
                <w:szCs w:val="18"/>
              </w:rPr>
            </w:pPr>
          </w:p>
        </w:tc>
      </w:tr>
      <w:tr w:rsidR="00A01193" w:rsidRPr="00D62FCE" w14:paraId="5F442C1C" w14:textId="77777777" w:rsidTr="00A01193">
        <w:tc>
          <w:tcPr>
            <w:tcW w:w="1190" w:type="dxa"/>
          </w:tcPr>
          <w:p w14:paraId="0E93206E" w14:textId="77777777" w:rsidR="00A01193" w:rsidRPr="00A01193" w:rsidRDefault="00A01193" w:rsidP="0053775C">
            <w:pPr>
              <w:pStyle w:val="Odlomakpopisa"/>
              <w:numPr>
                <w:ilvl w:val="2"/>
                <w:numId w:val="2"/>
              </w:numPr>
              <w:rPr>
                <w:rFonts w:ascii="Arial" w:hAnsi="Arial" w:cs="Arial"/>
                <w:sz w:val="18"/>
                <w:szCs w:val="18"/>
                <w:lang w:val="de-DE"/>
              </w:rPr>
            </w:pPr>
          </w:p>
        </w:tc>
        <w:tc>
          <w:tcPr>
            <w:tcW w:w="4155" w:type="dxa"/>
          </w:tcPr>
          <w:p w14:paraId="3D4FE4F1" w14:textId="77777777" w:rsidR="00A01193" w:rsidRPr="00A01193" w:rsidRDefault="00A01193" w:rsidP="0053775C">
            <w:pPr>
              <w:rPr>
                <w:rFonts w:ascii="Arial" w:hAnsi="Arial" w:cs="Arial"/>
                <w:sz w:val="18"/>
                <w:szCs w:val="18"/>
              </w:rPr>
            </w:pPr>
            <w:r w:rsidRPr="00A01193">
              <w:rPr>
                <w:rFonts w:ascii="Arial" w:hAnsi="Arial" w:cs="Arial"/>
                <w:sz w:val="18"/>
                <w:szCs w:val="18"/>
              </w:rPr>
              <w:t>optičko pojačanje najmanje 28 puta</w:t>
            </w:r>
          </w:p>
        </w:tc>
        <w:tc>
          <w:tcPr>
            <w:tcW w:w="947" w:type="dxa"/>
          </w:tcPr>
          <w:p w14:paraId="3D0EC83E" w14:textId="77777777" w:rsidR="00A01193" w:rsidRPr="00A01193" w:rsidRDefault="00A01193" w:rsidP="0053775C">
            <w:pPr>
              <w:ind w:left="109"/>
              <w:rPr>
                <w:rFonts w:ascii="Arial" w:hAnsi="Arial" w:cs="Arial"/>
                <w:sz w:val="18"/>
                <w:szCs w:val="18"/>
              </w:rPr>
            </w:pPr>
          </w:p>
        </w:tc>
        <w:tc>
          <w:tcPr>
            <w:tcW w:w="1851" w:type="dxa"/>
          </w:tcPr>
          <w:p w14:paraId="7B24D26E" w14:textId="77777777" w:rsidR="00A01193" w:rsidRPr="00A01193" w:rsidRDefault="00A01193" w:rsidP="0053775C">
            <w:pPr>
              <w:ind w:left="109"/>
              <w:rPr>
                <w:rFonts w:ascii="Arial" w:hAnsi="Arial" w:cs="Arial"/>
                <w:sz w:val="18"/>
                <w:szCs w:val="18"/>
              </w:rPr>
            </w:pPr>
          </w:p>
        </w:tc>
        <w:tc>
          <w:tcPr>
            <w:tcW w:w="1603" w:type="dxa"/>
          </w:tcPr>
          <w:p w14:paraId="4EA9B2FB" w14:textId="77777777" w:rsidR="00A01193" w:rsidRPr="00A01193" w:rsidRDefault="00A01193" w:rsidP="0053775C">
            <w:pPr>
              <w:ind w:left="109"/>
              <w:rPr>
                <w:rFonts w:ascii="Arial" w:hAnsi="Arial" w:cs="Arial"/>
                <w:sz w:val="18"/>
                <w:szCs w:val="18"/>
              </w:rPr>
            </w:pPr>
          </w:p>
        </w:tc>
      </w:tr>
      <w:tr w:rsidR="00A01193" w:rsidRPr="00D62FCE" w14:paraId="6C6C38B0" w14:textId="77777777" w:rsidTr="00A01193">
        <w:tc>
          <w:tcPr>
            <w:tcW w:w="1190" w:type="dxa"/>
          </w:tcPr>
          <w:p w14:paraId="555D21B6" w14:textId="77777777" w:rsidR="00A01193" w:rsidRPr="00A01193" w:rsidRDefault="00A01193" w:rsidP="0053775C">
            <w:pPr>
              <w:pStyle w:val="Odlomakpopisa"/>
              <w:numPr>
                <w:ilvl w:val="2"/>
                <w:numId w:val="2"/>
              </w:numPr>
              <w:rPr>
                <w:rFonts w:ascii="Arial" w:hAnsi="Arial" w:cs="Arial"/>
                <w:sz w:val="18"/>
                <w:szCs w:val="18"/>
                <w:lang w:val="de-DE"/>
              </w:rPr>
            </w:pPr>
          </w:p>
        </w:tc>
        <w:tc>
          <w:tcPr>
            <w:tcW w:w="4155" w:type="dxa"/>
          </w:tcPr>
          <w:p w14:paraId="70E32066" w14:textId="77777777" w:rsidR="00A01193" w:rsidRPr="00A01193" w:rsidRDefault="00A01193" w:rsidP="0053775C">
            <w:pPr>
              <w:rPr>
                <w:rFonts w:ascii="Arial" w:hAnsi="Arial" w:cs="Arial"/>
                <w:sz w:val="18"/>
                <w:szCs w:val="18"/>
              </w:rPr>
            </w:pPr>
            <w:r w:rsidRPr="00A01193">
              <w:rPr>
                <w:rFonts w:ascii="Arial" w:hAnsi="Arial" w:cs="Arial"/>
                <w:sz w:val="18"/>
                <w:szCs w:val="18"/>
              </w:rPr>
              <w:t>fokalna duljina leće u najmanjem rasponu od 3,5mm do 98mm</w:t>
            </w:r>
          </w:p>
        </w:tc>
        <w:tc>
          <w:tcPr>
            <w:tcW w:w="947" w:type="dxa"/>
          </w:tcPr>
          <w:p w14:paraId="545EEEBA" w14:textId="77777777" w:rsidR="00A01193" w:rsidRPr="00A01193" w:rsidRDefault="00A01193" w:rsidP="0053775C">
            <w:pPr>
              <w:ind w:left="109"/>
              <w:rPr>
                <w:rFonts w:ascii="Arial" w:hAnsi="Arial" w:cs="Arial"/>
                <w:sz w:val="18"/>
                <w:szCs w:val="18"/>
              </w:rPr>
            </w:pPr>
          </w:p>
        </w:tc>
        <w:tc>
          <w:tcPr>
            <w:tcW w:w="1851" w:type="dxa"/>
          </w:tcPr>
          <w:p w14:paraId="58F93135" w14:textId="77777777" w:rsidR="00A01193" w:rsidRPr="00A01193" w:rsidRDefault="00A01193" w:rsidP="0053775C">
            <w:pPr>
              <w:ind w:left="109"/>
              <w:rPr>
                <w:rFonts w:ascii="Arial" w:hAnsi="Arial" w:cs="Arial"/>
                <w:sz w:val="18"/>
                <w:szCs w:val="18"/>
              </w:rPr>
            </w:pPr>
          </w:p>
        </w:tc>
        <w:tc>
          <w:tcPr>
            <w:tcW w:w="1603" w:type="dxa"/>
          </w:tcPr>
          <w:p w14:paraId="6AE19DB6" w14:textId="77777777" w:rsidR="00A01193" w:rsidRPr="00A01193" w:rsidRDefault="00A01193" w:rsidP="0053775C">
            <w:pPr>
              <w:ind w:left="109"/>
              <w:rPr>
                <w:rFonts w:ascii="Arial" w:hAnsi="Arial" w:cs="Arial"/>
                <w:sz w:val="18"/>
                <w:szCs w:val="18"/>
              </w:rPr>
            </w:pPr>
          </w:p>
        </w:tc>
      </w:tr>
      <w:tr w:rsidR="00A01193" w:rsidRPr="00D62FCE" w14:paraId="6CFFD2E1" w14:textId="77777777" w:rsidTr="00A01193">
        <w:tc>
          <w:tcPr>
            <w:tcW w:w="1190" w:type="dxa"/>
          </w:tcPr>
          <w:p w14:paraId="0EC7B598" w14:textId="77777777" w:rsidR="00A01193" w:rsidRPr="00A01193" w:rsidRDefault="00A01193" w:rsidP="0053775C">
            <w:pPr>
              <w:pStyle w:val="Odlomakpopisa"/>
              <w:numPr>
                <w:ilvl w:val="0"/>
                <w:numId w:val="2"/>
              </w:numPr>
              <w:rPr>
                <w:rFonts w:ascii="Arial" w:hAnsi="Arial" w:cs="Arial"/>
                <w:b/>
                <w:sz w:val="18"/>
                <w:szCs w:val="18"/>
                <w:lang w:val="de-DE"/>
              </w:rPr>
            </w:pPr>
          </w:p>
        </w:tc>
        <w:tc>
          <w:tcPr>
            <w:tcW w:w="4155" w:type="dxa"/>
          </w:tcPr>
          <w:p w14:paraId="1E8E5339" w14:textId="77777777" w:rsidR="00A01193" w:rsidRPr="00A01193" w:rsidRDefault="00A01193" w:rsidP="0053775C">
            <w:pPr>
              <w:rPr>
                <w:rFonts w:ascii="Arial" w:hAnsi="Arial" w:cs="Arial"/>
                <w:b/>
                <w:sz w:val="18"/>
                <w:szCs w:val="18"/>
              </w:rPr>
            </w:pPr>
            <w:r w:rsidRPr="00A01193">
              <w:rPr>
                <w:rFonts w:ascii="Arial" w:hAnsi="Arial" w:cs="Arial"/>
                <w:b/>
                <w:sz w:val="18"/>
                <w:szCs w:val="18"/>
              </w:rPr>
              <w:t>Ostali zahtjevi:</w:t>
            </w:r>
          </w:p>
        </w:tc>
        <w:tc>
          <w:tcPr>
            <w:tcW w:w="947" w:type="dxa"/>
          </w:tcPr>
          <w:p w14:paraId="551B84BA" w14:textId="77777777" w:rsidR="00A01193" w:rsidRPr="00A01193" w:rsidRDefault="00A01193" w:rsidP="0053775C">
            <w:pPr>
              <w:ind w:left="109"/>
              <w:rPr>
                <w:rFonts w:ascii="Arial" w:hAnsi="Arial" w:cs="Arial"/>
                <w:b/>
                <w:sz w:val="18"/>
                <w:szCs w:val="18"/>
              </w:rPr>
            </w:pPr>
          </w:p>
        </w:tc>
        <w:tc>
          <w:tcPr>
            <w:tcW w:w="1851" w:type="dxa"/>
          </w:tcPr>
          <w:p w14:paraId="1BBFB74D" w14:textId="77777777" w:rsidR="00A01193" w:rsidRPr="00A01193" w:rsidRDefault="00A01193" w:rsidP="0053775C">
            <w:pPr>
              <w:ind w:left="109"/>
              <w:rPr>
                <w:rFonts w:ascii="Arial" w:hAnsi="Arial" w:cs="Arial"/>
                <w:b/>
                <w:sz w:val="18"/>
                <w:szCs w:val="18"/>
              </w:rPr>
            </w:pPr>
          </w:p>
        </w:tc>
        <w:tc>
          <w:tcPr>
            <w:tcW w:w="1603" w:type="dxa"/>
          </w:tcPr>
          <w:p w14:paraId="24E7D5BF" w14:textId="77777777" w:rsidR="00A01193" w:rsidRPr="00A01193" w:rsidRDefault="00A01193" w:rsidP="0053775C">
            <w:pPr>
              <w:ind w:left="109"/>
              <w:rPr>
                <w:rFonts w:ascii="Arial" w:hAnsi="Arial" w:cs="Arial"/>
                <w:b/>
                <w:sz w:val="18"/>
                <w:szCs w:val="18"/>
              </w:rPr>
            </w:pPr>
          </w:p>
        </w:tc>
      </w:tr>
      <w:tr w:rsidR="00A01193" w:rsidRPr="00D62FCE" w14:paraId="2C4EE8C6" w14:textId="77777777" w:rsidTr="00A01193">
        <w:tc>
          <w:tcPr>
            <w:tcW w:w="1190" w:type="dxa"/>
          </w:tcPr>
          <w:p w14:paraId="2D4A016B" w14:textId="77777777" w:rsidR="00A01193" w:rsidRPr="00A01193" w:rsidRDefault="00A01193" w:rsidP="0053775C">
            <w:pPr>
              <w:pStyle w:val="Odlomakpopisa"/>
              <w:numPr>
                <w:ilvl w:val="1"/>
                <w:numId w:val="2"/>
              </w:numPr>
              <w:rPr>
                <w:rFonts w:ascii="Arial" w:hAnsi="Arial" w:cs="Arial"/>
                <w:sz w:val="18"/>
                <w:szCs w:val="18"/>
                <w:lang w:val="fr-FR"/>
              </w:rPr>
            </w:pPr>
          </w:p>
        </w:tc>
        <w:tc>
          <w:tcPr>
            <w:tcW w:w="4155" w:type="dxa"/>
          </w:tcPr>
          <w:p w14:paraId="0B252D22" w14:textId="77777777" w:rsidR="00A01193" w:rsidRPr="00A01193" w:rsidRDefault="00A01193" w:rsidP="0053775C">
            <w:pPr>
              <w:rPr>
                <w:rFonts w:ascii="Arial" w:hAnsi="Arial" w:cs="Arial"/>
                <w:sz w:val="18"/>
                <w:szCs w:val="18"/>
              </w:rPr>
            </w:pPr>
            <w:r w:rsidRPr="00A01193">
              <w:rPr>
                <w:rFonts w:ascii="Arial" w:hAnsi="Arial" w:cs="Arial"/>
                <w:sz w:val="18"/>
                <w:szCs w:val="18"/>
              </w:rPr>
              <w:t>Uređaj smješten na pokretna kolica s kotačićima.</w:t>
            </w:r>
          </w:p>
        </w:tc>
        <w:tc>
          <w:tcPr>
            <w:tcW w:w="947" w:type="dxa"/>
          </w:tcPr>
          <w:p w14:paraId="2C411ADD" w14:textId="77777777" w:rsidR="00A01193" w:rsidRPr="00A01193" w:rsidRDefault="00A01193" w:rsidP="0053775C">
            <w:pPr>
              <w:ind w:left="109"/>
              <w:rPr>
                <w:rFonts w:ascii="Arial" w:hAnsi="Arial" w:cs="Arial"/>
                <w:sz w:val="18"/>
                <w:szCs w:val="18"/>
              </w:rPr>
            </w:pPr>
          </w:p>
        </w:tc>
        <w:tc>
          <w:tcPr>
            <w:tcW w:w="1851" w:type="dxa"/>
          </w:tcPr>
          <w:p w14:paraId="58B05BE3" w14:textId="77777777" w:rsidR="00A01193" w:rsidRPr="00A01193" w:rsidRDefault="00A01193" w:rsidP="0053775C">
            <w:pPr>
              <w:ind w:left="109"/>
              <w:rPr>
                <w:rFonts w:ascii="Arial" w:hAnsi="Arial" w:cs="Arial"/>
                <w:sz w:val="18"/>
                <w:szCs w:val="18"/>
              </w:rPr>
            </w:pPr>
          </w:p>
        </w:tc>
        <w:tc>
          <w:tcPr>
            <w:tcW w:w="1603" w:type="dxa"/>
          </w:tcPr>
          <w:p w14:paraId="00C1F7DF" w14:textId="77777777" w:rsidR="00A01193" w:rsidRPr="00A01193" w:rsidRDefault="00A01193" w:rsidP="0053775C">
            <w:pPr>
              <w:ind w:left="109"/>
              <w:rPr>
                <w:rFonts w:ascii="Arial" w:hAnsi="Arial" w:cs="Arial"/>
                <w:sz w:val="18"/>
                <w:szCs w:val="18"/>
              </w:rPr>
            </w:pPr>
          </w:p>
        </w:tc>
      </w:tr>
      <w:tr w:rsidR="00A01193" w:rsidRPr="00D62FCE" w14:paraId="79CD4033" w14:textId="77777777" w:rsidTr="00A01193">
        <w:tc>
          <w:tcPr>
            <w:tcW w:w="1190" w:type="dxa"/>
          </w:tcPr>
          <w:p w14:paraId="6A44C7B3" w14:textId="77777777" w:rsidR="00A01193" w:rsidRPr="00A01193" w:rsidRDefault="00A01193" w:rsidP="0053775C">
            <w:pPr>
              <w:pStyle w:val="Odlomakpopisa"/>
              <w:numPr>
                <w:ilvl w:val="1"/>
                <w:numId w:val="2"/>
              </w:numPr>
              <w:rPr>
                <w:rFonts w:ascii="Arial" w:hAnsi="Arial" w:cs="Arial"/>
                <w:sz w:val="18"/>
                <w:szCs w:val="18"/>
                <w:lang w:val="nl-NL"/>
              </w:rPr>
            </w:pPr>
          </w:p>
        </w:tc>
        <w:tc>
          <w:tcPr>
            <w:tcW w:w="4155" w:type="dxa"/>
          </w:tcPr>
          <w:p w14:paraId="6BAE0636" w14:textId="77777777" w:rsidR="00A01193" w:rsidRPr="00A01193" w:rsidRDefault="00A01193" w:rsidP="0053775C">
            <w:pPr>
              <w:rPr>
                <w:rFonts w:ascii="Arial" w:hAnsi="Arial" w:cs="Arial"/>
                <w:sz w:val="18"/>
                <w:szCs w:val="18"/>
              </w:rPr>
            </w:pPr>
            <w:r w:rsidRPr="00A01193">
              <w:rPr>
                <w:rFonts w:ascii="Arial" w:hAnsi="Arial" w:cs="Arial"/>
                <w:sz w:val="18"/>
                <w:szCs w:val="18"/>
              </w:rPr>
              <w:t xml:space="preserve">1 kamera smještena na povišeni stup na kolicima uređaja. </w:t>
            </w:r>
          </w:p>
        </w:tc>
        <w:tc>
          <w:tcPr>
            <w:tcW w:w="947" w:type="dxa"/>
          </w:tcPr>
          <w:p w14:paraId="0E314898" w14:textId="77777777" w:rsidR="00A01193" w:rsidRPr="00A01193" w:rsidRDefault="00A01193" w:rsidP="0053775C">
            <w:pPr>
              <w:ind w:left="109"/>
              <w:rPr>
                <w:rFonts w:ascii="Arial" w:hAnsi="Arial" w:cs="Arial"/>
                <w:sz w:val="18"/>
                <w:szCs w:val="18"/>
              </w:rPr>
            </w:pPr>
          </w:p>
        </w:tc>
        <w:tc>
          <w:tcPr>
            <w:tcW w:w="1851" w:type="dxa"/>
          </w:tcPr>
          <w:p w14:paraId="13BAB62E" w14:textId="77777777" w:rsidR="00A01193" w:rsidRPr="00A01193" w:rsidRDefault="00A01193" w:rsidP="0053775C">
            <w:pPr>
              <w:ind w:left="109"/>
              <w:rPr>
                <w:rFonts w:ascii="Arial" w:hAnsi="Arial" w:cs="Arial"/>
                <w:sz w:val="18"/>
                <w:szCs w:val="18"/>
              </w:rPr>
            </w:pPr>
          </w:p>
        </w:tc>
        <w:tc>
          <w:tcPr>
            <w:tcW w:w="1603" w:type="dxa"/>
          </w:tcPr>
          <w:p w14:paraId="7CEBB6B5" w14:textId="77777777" w:rsidR="00A01193" w:rsidRPr="00A01193" w:rsidRDefault="00A01193" w:rsidP="0053775C">
            <w:pPr>
              <w:ind w:left="109"/>
              <w:rPr>
                <w:rFonts w:ascii="Arial" w:hAnsi="Arial" w:cs="Arial"/>
                <w:sz w:val="18"/>
                <w:szCs w:val="18"/>
              </w:rPr>
            </w:pPr>
          </w:p>
        </w:tc>
      </w:tr>
      <w:tr w:rsidR="00A01193" w:rsidRPr="00D62FCE" w14:paraId="7AF6A3F3" w14:textId="77777777" w:rsidTr="00A01193">
        <w:tc>
          <w:tcPr>
            <w:tcW w:w="1190" w:type="dxa"/>
          </w:tcPr>
          <w:p w14:paraId="5224EDDF" w14:textId="77777777" w:rsidR="00A01193" w:rsidRPr="00A01193" w:rsidRDefault="00A01193" w:rsidP="0053775C">
            <w:pPr>
              <w:pStyle w:val="Odlomakpopisa"/>
              <w:numPr>
                <w:ilvl w:val="1"/>
                <w:numId w:val="2"/>
              </w:numPr>
              <w:rPr>
                <w:rFonts w:ascii="Arial" w:hAnsi="Arial" w:cs="Arial"/>
                <w:sz w:val="18"/>
                <w:szCs w:val="18"/>
                <w:lang w:val="nl-NL"/>
              </w:rPr>
            </w:pPr>
          </w:p>
        </w:tc>
        <w:tc>
          <w:tcPr>
            <w:tcW w:w="4155" w:type="dxa"/>
          </w:tcPr>
          <w:p w14:paraId="6DC65BE6" w14:textId="77777777" w:rsidR="00A01193" w:rsidRPr="00A01193" w:rsidRDefault="00A01193" w:rsidP="0053775C">
            <w:pPr>
              <w:rPr>
                <w:rFonts w:ascii="Arial" w:hAnsi="Arial" w:cs="Arial"/>
                <w:sz w:val="18"/>
                <w:szCs w:val="18"/>
              </w:rPr>
            </w:pPr>
            <w:r w:rsidRPr="00A01193">
              <w:rPr>
                <w:rFonts w:ascii="Arial" w:hAnsi="Arial" w:cs="Arial"/>
                <w:sz w:val="18"/>
                <w:szCs w:val="18"/>
              </w:rPr>
              <w:t>1 kamera mora biti montirana na zid ili strop prema zahtjevu naručitelja</w:t>
            </w:r>
          </w:p>
        </w:tc>
        <w:tc>
          <w:tcPr>
            <w:tcW w:w="947" w:type="dxa"/>
          </w:tcPr>
          <w:p w14:paraId="6DC0893A" w14:textId="77777777" w:rsidR="00A01193" w:rsidRPr="00A01193" w:rsidRDefault="00A01193" w:rsidP="0053775C">
            <w:pPr>
              <w:ind w:left="109"/>
              <w:rPr>
                <w:rFonts w:ascii="Arial" w:hAnsi="Arial" w:cs="Arial"/>
                <w:sz w:val="18"/>
                <w:szCs w:val="18"/>
              </w:rPr>
            </w:pPr>
          </w:p>
        </w:tc>
        <w:tc>
          <w:tcPr>
            <w:tcW w:w="1851" w:type="dxa"/>
          </w:tcPr>
          <w:p w14:paraId="0E5D6DE2" w14:textId="77777777" w:rsidR="00A01193" w:rsidRPr="00A01193" w:rsidRDefault="00A01193" w:rsidP="0053775C">
            <w:pPr>
              <w:ind w:left="109"/>
              <w:rPr>
                <w:rFonts w:ascii="Arial" w:hAnsi="Arial" w:cs="Arial"/>
                <w:sz w:val="18"/>
                <w:szCs w:val="18"/>
              </w:rPr>
            </w:pPr>
          </w:p>
        </w:tc>
        <w:tc>
          <w:tcPr>
            <w:tcW w:w="1603" w:type="dxa"/>
          </w:tcPr>
          <w:p w14:paraId="314D3BAA" w14:textId="77777777" w:rsidR="00A01193" w:rsidRPr="00A01193" w:rsidRDefault="00A01193" w:rsidP="0053775C">
            <w:pPr>
              <w:ind w:left="109"/>
              <w:rPr>
                <w:rFonts w:ascii="Arial" w:hAnsi="Arial" w:cs="Arial"/>
                <w:sz w:val="18"/>
                <w:szCs w:val="18"/>
              </w:rPr>
            </w:pPr>
          </w:p>
        </w:tc>
      </w:tr>
      <w:tr w:rsidR="00A01193" w:rsidRPr="00D62FCE" w14:paraId="13FF3163" w14:textId="77777777" w:rsidTr="00A01193">
        <w:tc>
          <w:tcPr>
            <w:tcW w:w="1190" w:type="dxa"/>
          </w:tcPr>
          <w:p w14:paraId="62FC8E25"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0DE61ECD" w14:textId="77777777" w:rsidR="00A01193" w:rsidRPr="00A01193" w:rsidRDefault="00A01193" w:rsidP="006D25CE">
            <w:pPr>
              <w:rPr>
                <w:rFonts w:ascii="Arial" w:hAnsi="Arial" w:cs="Arial"/>
                <w:sz w:val="18"/>
                <w:szCs w:val="18"/>
              </w:rPr>
            </w:pPr>
            <w:r w:rsidRPr="00A01193">
              <w:rPr>
                <w:rFonts w:ascii="Arial" w:hAnsi="Arial" w:cs="Arial"/>
                <w:sz w:val="18"/>
                <w:szCs w:val="18"/>
                <w:lang w:val="it-IT"/>
              </w:rPr>
              <w:t>Instalacija programa za očitavanje na jedno računalo po želji korisnika unutar ustranove s uključenim zavisnim troškovima licence programa, umrežavanja i ostalog. (Napomena: Program mora raditi na Windows 10 PRO operativnom sustavu ili jednakovrijednom operativnom sustavu</w:t>
            </w:r>
            <w:r w:rsidR="00417630">
              <w:rPr>
                <w:rFonts w:ascii="Arial" w:hAnsi="Arial" w:cs="Arial"/>
                <w:sz w:val="18"/>
                <w:szCs w:val="18"/>
                <w:lang w:val="it-IT"/>
              </w:rPr>
              <w:t xml:space="preserve"> zbog kompatibilnosti s drugim sustavima korisnika</w:t>
            </w:r>
            <w:r w:rsidRPr="00A01193">
              <w:rPr>
                <w:rFonts w:ascii="Arial" w:hAnsi="Arial" w:cs="Arial"/>
                <w:sz w:val="18"/>
                <w:szCs w:val="18"/>
                <w:lang w:val="it-IT"/>
              </w:rPr>
              <w:t>)</w:t>
            </w:r>
          </w:p>
        </w:tc>
        <w:tc>
          <w:tcPr>
            <w:tcW w:w="947" w:type="dxa"/>
          </w:tcPr>
          <w:p w14:paraId="50384D87" w14:textId="77777777" w:rsidR="00A01193" w:rsidRPr="00A01193" w:rsidRDefault="00A01193" w:rsidP="0053775C">
            <w:pPr>
              <w:ind w:left="109"/>
              <w:rPr>
                <w:rFonts w:ascii="Arial" w:hAnsi="Arial" w:cs="Arial"/>
                <w:sz w:val="18"/>
                <w:szCs w:val="18"/>
              </w:rPr>
            </w:pPr>
          </w:p>
        </w:tc>
        <w:tc>
          <w:tcPr>
            <w:tcW w:w="1851" w:type="dxa"/>
          </w:tcPr>
          <w:p w14:paraId="1B031095" w14:textId="77777777" w:rsidR="00A01193" w:rsidRPr="00A01193" w:rsidRDefault="00A01193" w:rsidP="0053775C">
            <w:pPr>
              <w:ind w:left="109"/>
              <w:rPr>
                <w:rFonts w:ascii="Arial" w:hAnsi="Arial" w:cs="Arial"/>
                <w:sz w:val="18"/>
                <w:szCs w:val="18"/>
              </w:rPr>
            </w:pPr>
          </w:p>
        </w:tc>
        <w:tc>
          <w:tcPr>
            <w:tcW w:w="1603" w:type="dxa"/>
          </w:tcPr>
          <w:p w14:paraId="5F9FE41E" w14:textId="77777777" w:rsidR="00A01193" w:rsidRPr="00A01193" w:rsidRDefault="00A01193" w:rsidP="0053775C">
            <w:pPr>
              <w:ind w:left="109"/>
              <w:rPr>
                <w:rFonts w:ascii="Arial" w:hAnsi="Arial" w:cs="Arial"/>
                <w:sz w:val="18"/>
                <w:szCs w:val="18"/>
              </w:rPr>
            </w:pPr>
          </w:p>
        </w:tc>
      </w:tr>
      <w:tr w:rsidR="00A01193" w:rsidRPr="00D62FCE" w14:paraId="1D4F8048" w14:textId="77777777" w:rsidTr="00A01193">
        <w:tc>
          <w:tcPr>
            <w:tcW w:w="1190" w:type="dxa"/>
          </w:tcPr>
          <w:p w14:paraId="40165850" w14:textId="77777777" w:rsidR="00A01193" w:rsidRPr="00A01193" w:rsidRDefault="00A01193" w:rsidP="0053775C">
            <w:pPr>
              <w:pStyle w:val="Odlomakpopisa"/>
              <w:numPr>
                <w:ilvl w:val="0"/>
                <w:numId w:val="2"/>
              </w:numPr>
              <w:rPr>
                <w:rFonts w:ascii="Arial" w:hAnsi="Arial" w:cs="Arial"/>
                <w:b/>
                <w:sz w:val="18"/>
                <w:szCs w:val="18"/>
                <w:lang w:val="nl-NL"/>
              </w:rPr>
            </w:pPr>
          </w:p>
        </w:tc>
        <w:tc>
          <w:tcPr>
            <w:tcW w:w="4155" w:type="dxa"/>
          </w:tcPr>
          <w:p w14:paraId="3446DB7E" w14:textId="77777777" w:rsidR="00A01193" w:rsidRPr="00A01193" w:rsidRDefault="00A01193" w:rsidP="0053775C">
            <w:pPr>
              <w:rPr>
                <w:rFonts w:ascii="Arial" w:hAnsi="Arial" w:cs="Arial"/>
                <w:b/>
                <w:sz w:val="18"/>
                <w:szCs w:val="18"/>
                <w:lang w:val="it-IT"/>
              </w:rPr>
            </w:pPr>
            <w:r w:rsidRPr="00A01193">
              <w:rPr>
                <w:rFonts w:ascii="Arial" w:hAnsi="Arial" w:cs="Arial"/>
                <w:b/>
                <w:sz w:val="18"/>
                <w:szCs w:val="18"/>
                <w:lang w:val="it-IT"/>
              </w:rPr>
              <w:t>Pribor:</w:t>
            </w:r>
          </w:p>
        </w:tc>
        <w:tc>
          <w:tcPr>
            <w:tcW w:w="947" w:type="dxa"/>
          </w:tcPr>
          <w:p w14:paraId="1D5F2FDE" w14:textId="77777777" w:rsidR="00A01193" w:rsidRPr="00A01193" w:rsidRDefault="00A01193" w:rsidP="0053775C">
            <w:pPr>
              <w:ind w:left="109"/>
              <w:rPr>
                <w:rFonts w:ascii="Arial" w:hAnsi="Arial" w:cs="Arial"/>
                <w:b/>
                <w:sz w:val="18"/>
                <w:szCs w:val="18"/>
                <w:lang w:val="it-IT"/>
              </w:rPr>
            </w:pPr>
          </w:p>
        </w:tc>
        <w:tc>
          <w:tcPr>
            <w:tcW w:w="1851" w:type="dxa"/>
          </w:tcPr>
          <w:p w14:paraId="67BC08E0" w14:textId="77777777" w:rsidR="00A01193" w:rsidRPr="00A01193" w:rsidRDefault="00A01193" w:rsidP="0053775C">
            <w:pPr>
              <w:ind w:left="109"/>
              <w:rPr>
                <w:rFonts w:ascii="Arial" w:hAnsi="Arial" w:cs="Arial"/>
                <w:b/>
                <w:sz w:val="18"/>
                <w:szCs w:val="18"/>
                <w:lang w:val="it-IT"/>
              </w:rPr>
            </w:pPr>
          </w:p>
        </w:tc>
        <w:tc>
          <w:tcPr>
            <w:tcW w:w="1603" w:type="dxa"/>
          </w:tcPr>
          <w:p w14:paraId="33AD602D" w14:textId="77777777" w:rsidR="00A01193" w:rsidRPr="00A01193" w:rsidRDefault="00A01193" w:rsidP="0053775C">
            <w:pPr>
              <w:ind w:left="109"/>
              <w:rPr>
                <w:rFonts w:ascii="Arial" w:hAnsi="Arial" w:cs="Arial"/>
                <w:b/>
                <w:sz w:val="18"/>
                <w:szCs w:val="18"/>
                <w:lang w:val="it-IT"/>
              </w:rPr>
            </w:pPr>
          </w:p>
        </w:tc>
      </w:tr>
      <w:tr w:rsidR="00A01193" w:rsidRPr="00D62FCE" w14:paraId="37EDD5C4" w14:textId="77777777" w:rsidTr="00A01193">
        <w:tc>
          <w:tcPr>
            <w:tcW w:w="1190" w:type="dxa"/>
          </w:tcPr>
          <w:p w14:paraId="0DF90D25" w14:textId="77777777" w:rsidR="00A01193" w:rsidRPr="00A01193" w:rsidRDefault="00A01193" w:rsidP="0053775C">
            <w:pPr>
              <w:pStyle w:val="Odlomakpopisa"/>
              <w:numPr>
                <w:ilvl w:val="1"/>
                <w:numId w:val="2"/>
              </w:numPr>
              <w:rPr>
                <w:rFonts w:ascii="Arial" w:hAnsi="Arial" w:cs="Arial"/>
                <w:sz w:val="18"/>
                <w:szCs w:val="18"/>
                <w:lang w:val="fr-FR"/>
              </w:rPr>
            </w:pPr>
          </w:p>
        </w:tc>
        <w:tc>
          <w:tcPr>
            <w:tcW w:w="4155" w:type="dxa"/>
          </w:tcPr>
          <w:p w14:paraId="267A06C1"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EEG adapter za brzo odspajanje/spajanje kape pacjenta na pojačalo</w:t>
            </w:r>
          </w:p>
        </w:tc>
        <w:tc>
          <w:tcPr>
            <w:tcW w:w="947" w:type="dxa"/>
          </w:tcPr>
          <w:p w14:paraId="3261EA70" w14:textId="77777777" w:rsidR="00A01193" w:rsidRPr="00A01193" w:rsidRDefault="00A01193" w:rsidP="0053775C">
            <w:pPr>
              <w:ind w:left="109"/>
              <w:rPr>
                <w:rFonts w:ascii="Arial" w:hAnsi="Arial" w:cs="Arial"/>
                <w:sz w:val="18"/>
                <w:szCs w:val="18"/>
                <w:lang w:val="da-DK"/>
              </w:rPr>
            </w:pPr>
          </w:p>
        </w:tc>
        <w:tc>
          <w:tcPr>
            <w:tcW w:w="1851" w:type="dxa"/>
          </w:tcPr>
          <w:p w14:paraId="716B99BC" w14:textId="77777777" w:rsidR="00A01193" w:rsidRPr="00A01193" w:rsidRDefault="00A01193" w:rsidP="0053775C">
            <w:pPr>
              <w:ind w:left="109"/>
              <w:rPr>
                <w:rFonts w:ascii="Arial" w:hAnsi="Arial" w:cs="Arial"/>
                <w:sz w:val="18"/>
                <w:szCs w:val="18"/>
                <w:lang w:val="da-DK"/>
              </w:rPr>
            </w:pPr>
          </w:p>
        </w:tc>
        <w:tc>
          <w:tcPr>
            <w:tcW w:w="1603" w:type="dxa"/>
          </w:tcPr>
          <w:p w14:paraId="47F5B356" w14:textId="77777777" w:rsidR="00A01193" w:rsidRPr="00A01193" w:rsidRDefault="00A01193" w:rsidP="0053775C">
            <w:pPr>
              <w:ind w:left="109"/>
              <w:rPr>
                <w:rFonts w:ascii="Arial" w:hAnsi="Arial" w:cs="Arial"/>
                <w:sz w:val="18"/>
                <w:szCs w:val="18"/>
                <w:lang w:val="da-DK"/>
              </w:rPr>
            </w:pPr>
          </w:p>
        </w:tc>
      </w:tr>
      <w:tr w:rsidR="00A01193" w:rsidRPr="00D62FCE" w14:paraId="636662BF" w14:textId="77777777" w:rsidTr="00A01193">
        <w:tc>
          <w:tcPr>
            <w:tcW w:w="1190" w:type="dxa"/>
          </w:tcPr>
          <w:p w14:paraId="3A2E8CC8"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26DBA08F"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Set EEG kapa s integriranim EEG elektrodama (ukupno 3 kape različitih veličina za odrasle pacijente)</w:t>
            </w:r>
          </w:p>
        </w:tc>
        <w:tc>
          <w:tcPr>
            <w:tcW w:w="947" w:type="dxa"/>
          </w:tcPr>
          <w:p w14:paraId="52AB67DD" w14:textId="77777777" w:rsidR="00A01193" w:rsidRPr="00A01193" w:rsidRDefault="00A01193" w:rsidP="0053775C">
            <w:pPr>
              <w:ind w:left="109"/>
              <w:rPr>
                <w:rFonts w:ascii="Arial" w:hAnsi="Arial" w:cs="Arial"/>
                <w:sz w:val="18"/>
                <w:szCs w:val="18"/>
                <w:lang w:val="da-DK"/>
              </w:rPr>
            </w:pPr>
          </w:p>
        </w:tc>
        <w:tc>
          <w:tcPr>
            <w:tcW w:w="1851" w:type="dxa"/>
          </w:tcPr>
          <w:p w14:paraId="14BC61EE" w14:textId="77777777" w:rsidR="00A01193" w:rsidRPr="00A01193" w:rsidRDefault="00A01193" w:rsidP="0053775C">
            <w:pPr>
              <w:ind w:left="109"/>
              <w:rPr>
                <w:rFonts w:ascii="Arial" w:hAnsi="Arial" w:cs="Arial"/>
                <w:sz w:val="18"/>
                <w:szCs w:val="18"/>
                <w:lang w:val="da-DK"/>
              </w:rPr>
            </w:pPr>
          </w:p>
        </w:tc>
        <w:tc>
          <w:tcPr>
            <w:tcW w:w="1603" w:type="dxa"/>
          </w:tcPr>
          <w:p w14:paraId="1A05965E" w14:textId="77777777" w:rsidR="00A01193" w:rsidRPr="00A01193" w:rsidRDefault="00A01193" w:rsidP="0053775C">
            <w:pPr>
              <w:ind w:left="109"/>
              <w:rPr>
                <w:rFonts w:ascii="Arial" w:hAnsi="Arial" w:cs="Arial"/>
                <w:sz w:val="18"/>
                <w:szCs w:val="18"/>
                <w:lang w:val="da-DK"/>
              </w:rPr>
            </w:pPr>
          </w:p>
        </w:tc>
      </w:tr>
      <w:tr w:rsidR="00A01193" w:rsidRPr="00D62FCE" w14:paraId="3C79BEC9" w14:textId="77777777" w:rsidTr="00A01193">
        <w:tc>
          <w:tcPr>
            <w:tcW w:w="1190" w:type="dxa"/>
          </w:tcPr>
          <w:p w14:paraId="69E727FB"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63F5A5EB"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Isporučen funkcionalan CO2 senzor za mjerenje etCO2 s nastavcima za neintubirane pacijente. Priložiti katalog/sliku senzora i ako nuđeni uređaj nije istog proizvođača priložiti potvrdu od strane proizvođača EEG uređaja sa ponuđenim uređajem</w:t>
            </w:r>
          </w:p>
        </w:tc>
        <w:tc>
          <w:tcPr>
            <w:tcW w:w="947" w:type="dxa"/>
          </w:tcPr>
          <w:p w14:paraId="61EB0B20" w14:textId="77777777" w:rsidR="00A01193" w:rsidRPr="00A01193" w:rsidRDefault="00A01193" w:rsidP="0053775C">
            <w:pPr>
              <w:ind w:left="109"/>
              <w:rPr>
                <w:rFonts w:ascii="Arial" w:hAnsi="Arial" w:cs="Arial"/>
                <w:sz w:val="18"/>
                <w:szCs w:val="18"/>
                <w:lang w:val="da-DK"/>
              </w:rPr>
            </w:pPr>
          </w:p>
        </w:tc>
        <w:tc>
          <w:tcPr>
            <w:tcW w:w="1851" w:type="dxa"/>
          </w:tcPr>
          <w:p w14:paraId="1116B3E7" w14:textId="77777777" w:rsidR="00A01193" w:rsidRPr="00A01193" w:rsidRDefault="00A01193" w:rsidP="0053775C">
            <w:pPr>
              <w:ind w:left="109"/>
              <w:rPr>
                <w:rFonts w:ascii="Arial" w:hAnsi="Arial" w:cs="Arial"/>
                <w:sz w:val="18"/>
                <w:szCs w:val="18"/>
                <w:lang w:val="da-DK"/>
              </w:rPr>
            </w:pPr>
          </w:p>
        </w:tc>
        <w:tc>
          <w:tcPr>
            <w:tcW w:w="1603" w:type="dxa"/>
          </w:tcPr>
          <w:p w14:paraId="2F006043" w14:textId="77777777" w:rsidR="00A01193" w:rsidRPr="00A01193" w:rsidRDefault="00A01193" w:rsidP="0053775C">
            <w:pPr>
              <w:ind w:left="109"/>
              <w:rPr>
                <w:rFonts w:ascii="Arial" w:hAnsi="Arial" w:cs="Arial"/>
                <w:sz w:val="18"/>
                <w:szCs w:val="18"/>
                <w:lang w:val="da-DK"/>
              </w:rPr>
            </w:pPr>
          </w:p>
        </w:tc>
      </w:tr>
      <w:tr w:rsidR="00A01193" w:rsidRPr="00D62FCE" w14:paraId="3C0ED4CB" w14:textId="77777777" w:rsidTr="00A01193">
        <w:tc>
          <w:tcPr>
            <w:tcW w:w="1190" w:type="dxa"/>
          </w:tcPr>
          <w:p w14:paraId="2598F3B2"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77C9C2DC"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Isporučena funkcionalna višekratna SpO2 prstna sonda, vodonepropusna.</w:t>
            </w:r>
          </w:p>
          <w:p w14:paraId="124571E7"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Priložiti katalog/sliku senzora i ako nuđeni uređaj nije istog proizvođača priložiti potvrdu od strane proizvođača EEG uređaja sa ponuđenim uređajem</w:t>
            </w:r>
          </w:p>
        </w:tc>
        <w:tc>
          <w:tcPr>
            <w:tcW w:w="947" w:type="dxa"/>
          </w:tcPr>
          <w:p w14:paraId="0D2F67B0" w14:textId="77777777" w:rsidR="00A01193" w:rsidRPr="00A01193" w:rsidRDefault="00A01193" w:rsidP="0053775C">
            <w:pPr>
              <w:ind w:left="109"/>
              <w:rPr>
                <w:rFonts w:ascii="Arial" w:hAnsi="Arial" w:cs="Arial"/>
                <w:sz w:val="18"/>
                <w:szCs w:val="18"/>
                <w:lang w:val="da-DK"/>
              </w:rPr>
            </w:pPr>
          </w:p>
        </w:tc>
        <w:tc>
          <w:tcPr>
            <w:tcW w:w="1851" w:type="dxa"/>
          </w:tcPr>
          <w:p w14:paraId="6EA98A53" w14:textId="77777777" w:rsidR="00A01193" w:rsidRPr="00A01193" w:rsidRDefault="00A01193" w:rsidP="0053775C">
            <w:pPr>
              <w:ind w:left="109"/>
              <w:rPr>
                <w:rFonts w:ascii="Arial" w:hAnsi="Arial" w:cs="Arial"/>
                <w:sz w:val="18"/>
                <w:szCs w:val="18"/>
                <w:lang w:val="da-DK"/>
              </w:rPr>
            </w:pPr>
          </w:p>
        </w:tc>
        <w:tc>
          <w:tcPr>
            <w:tcW w:w="1603" w:type="dxa"/>
          </w:tcPr>
          <w:p w14:paraId="792C859D" w14:textId="77777777" w:rsidR="00A01193" w:rsidRPr="00A01193" w:rsidRDefault="00A01193" w:rsidP="0053775C">
            <w:pPr>
              <w:ind w:left="109"/>
              <w:rPr>
                <w:rFonts w:ascii="Arial" w:hAnsi="Arial" w:cs="Arial"/>
                <w:sz w:val="18"/>
                <w:szCs w:val="18"/>
                <w:lang w:val="da-DK"/>
              </w:rPr>
            </w:pPr>
          </w:p>
        </w:tc>
      </w:tr>
      <w:tr w:rsidR="00A01193" w:rsidRPr="00D62FCE" w14:paraId="37547201" w14:textId="77777777" w:rsidTr="00A01193">
        <w:tc>
          <w:tcPr>
            <w:tcW w:w="1190" w:type="dxa"/>
          </w:tcPr>
          <w:p w14:paraId="200633DC" w14:textId="77777777" w:rsidR="00A01193" w:rsidRPr="00A01193" w:rsidRDefault="00A01193" w:rsidP="0053775C">
            <w:pPr>
              <w:pStyle w:val="Odlomakpopisa"/>
              <w:numPr>
                <w:ilvl w:val="0"/>
                <w:numId w:val="2"/>
              </w:numPr>
              <w:rPr>
                <w:rFonts w:ascii="Arial" w:hAnsi="Arial" w:cs="Arial"/>
                <w:b/>
                <w:sz w:val="18"/>
                <w:szCs w:val="18"/>
              </w:rPr>
            </w:pPr>
          </w:p>
        </w:tc>
        <w:tc>
          <w:tcPr>
            <w:tcW w:w="4155" w:type="dxa"/>
          </w:tcPr>
          <w:p w14:paraId="290036AC" w14:textId="77777777" w:rsidR="00A01193" w:rsidRPr="00A01193" w:rsidRDefault="00A01193" w:rsidP="0053775C">
            <w:pPr>
              <w:rPr>
                <w:rFonts w:ascii="Arial" w:hAnsi="Arial" w:cs="Arial"/>
                <w:b/>
                <w:sz w:val="18"/>
                <w:szCs w:val="18"/>
                <w:lang w:val="it-IT"/>
              </w:rPr>
            </w:pPr>
            <w:r w:rsidRPr="00A01193">
              <w:rPr>
                <w:rFonts w:ascii="Arial" w:hAnsi="Arial" w:cs="Arial"/>
                <w:b/>
                <w:sz w:val="18"/>
                <w:szCs w:val="18"/>
                <w:lang w:val="it-IT"/>
              </w:rPr>
              <w:t>Jamstveni rok:</w:t>
            </w:r>
          </w:p>
        </w:tc>
        <w:tc>
          <w:tcPr>
            <w:tcW w:w="947" w:type="dxa"/>
          </w:tcPr>
          <w:p w14:paraId="083E1D5C" w14:textId="77777777" w:rsidR="00A01193" w:rsidRPr="00A01193" w:rsidRDefault="00A01193" w:rsidP="0053775C">
            <w:pPr>
              <w:ind w:left="109"/>
              <w:rPr>
                <w:rFonts w:ascii="Arial" w:hAnsi="Arial" w:cs="Arial"/>
                <w:b/>
                <w:sz w:val="18"/>
                <w:szCs w:val="18"/>
                <w:lang w:val="da-DK"/>
              </w:rPr>
            </w:pPr>
          </w:p>
        </w:tc>
        <w:tc>
          <w:tcPr>
            <w:tcW w:w="1851" w:type="dxa"/>
          </w:tcPr>
          <w:p w14:paraId="51F900BA" w14:textId="77777777" w:rsidR="00A01193" w:rsidRPr="00A01193" w:rsidRDefault="00A01193" w:rsidP="0053775C">
            <w:pPr>
              <w:ind w:left="109"/>
              <w:rPr>
                <w:rFonts w:ascii="Arial" w:hAnsi="Arial" w:cs="Arial"/>
                <w:b/>
                <w:sz w:val="18"/>
                <w:szCs w:val="18"/>
                <w:lang w:val="da-DK"/>
              </w:rPr>
            </w:pPr>
          </w:p>
        </w:tc>
        <w:tc>
          <w:tcPr>
            <w:tcW w:w="1603" w:type="dxa"/>
          </w:tcPr>
          <w:p w14:paraId="589DC326" w14:textId="77777777" w:rsidR="00A01193" w:rsidRPr="00A01193" w:rsidRDefault="00A01193" w:rsidP="0053775C">
            <w:pPr>
              <w:ind w:left="109"/>
              <w:rPr>
                <w:rFonts w:ascii="Arial" w:hAnsi="Arial" w:cs="Arial"/>
                <w:b/>
                <w:sz w:val="18"/>
                <w:szCs w:val="18"/>
                <w:lang w:val="da-DK"/>
              </w:rPr>
            </w:pPr>
          </w:p>
        </w:tc>
      </w:tr>
      <w:tr w:rsidR="00A01193" w:rsidRPr="00D62FCE" w14:paraId="6E8D9A05" w14:textId="77777777" w:rsidTr="00A01193">
        <w:tc>
          <w:tcPr>
            <w:tcW w:w="1190" w:type="dxa"/>
          </w:tcPr>
          <w:p w14:paraId="3DA66B1A"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34679D03"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Najmanji jamstveni rok od 36 mjeseci</w:t>
            </w:r>
          </w:p>
        </w:tc>
        <w:tc>
          <w:tcPr>
            <w:tcW w:w="947" w:type="dxa"/>
          </w:tcPr>
          <w:p w14:paraId="05FF4A65" w14:textId="77777777" w:rsidR="00A01193" w:rsidRPr="00A01193" w:rsidRDefault="00A01193" w:rsidP="0053775C">
            <w:pPr>
              <w:ind w:left="109"/>
              <w:rPr>
                <w:rFonts w:ascii="Arial" w:hAnsi="Arial" w:cs="Arial"/>
                <w:sz w:val="18"/>
                <w:szCs w:val="18"/>
                <w:lang w:val="da-DK"/>
              </w:rPr>
            </w:pPr>
          </w:p>
        </w:tc>
        <w:tc>
          <w:tcPr>
            <w:tcW w:w="1851" w:type="dxa"/>
          </w:tcPr>
          <w:p w14:paraId="2DD5B10D" w14:textId="77777777" w:rsidR="00A01193" w:rsidRPr="00A01193" w:rsidRDefault="00A01193" w:rsidP="0053775C">
            <w:pPr>
              <w:ind w:left="109"/>
              <w:rPr>
                <w:rFonts w:ascii="Arial" w:hAnsi="Arial" w:cs="Arial"/>
                <w:sz w:val="18"/>
                <w:szCs w:val="18"/>
                <w:lang w:val="da-DK"/>
              </w:rPr>
            </w:pPr>
          </w:p>
        </w:tc>
        <w:tc>
          <w:tcPr>
            <w:tcW w:w="1603" w:type="dxa"/>
          </w:tcPr>
          <w:p w14:paraId="79F60793" w14:textId="77777777" w:rsidR="00A01193" w:rsidRPr="00A01193" w:rsidRDefault="00A01193" w:rsidP="0053775C">
            <w:pPr>
              <w:ind w:left="109"/>
              <w:rPr>
                <w:rFonts w:ascii="Arial" w:hAnsi="Arial" w:cs="Arial"/>
                <w:sz w:val="18"/>
                <w:szCs w:val="18"/>
                <w:lang w:val="da-DK"/>
              </w:rPr>
            </w:pPr>
          </w:p>
        </w:tc>
      </w:tr>
      <w:tr w:rsidR="00A01193" w:rsidRPr="00D62FCE" w14:paraId="5DBEF5DB" w14:textId="77777777" w:rsidTr="00A01193">
        <w:tc>
          <w:tcPr>
            <w:tcW w:w="1190" w:type="dxa"/>
          </w:tcPr>
          <w:p w14:paraId="495AA954"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361ECA91"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Priložiti autorizaciju za servis predmetnog uređaja izdanu od proizvođača.</w:t>
            </w:r>
          </w:p>
        </w:tc>
        <w:tc>
          <w:tcPr>
            <w:tcW w:w="947" w:type="dxa"/>
          </w:tcPr>
          <w:p w14:paraId="564DE85A" w14:textId="77777777" w:rsidR="00A01193" w:rsidRPr="00A01193" w:rsidRDefault="00A01193" w:rsidP="0053775C">
            <w:pPr>
              <w:ind w:left="109"/>
              <w:rPr>
                <w:rFonts w:ascii="Arial" w:hAnsi="Arial" w:cs="Arial"/>
                <w:sz w:val="18"/>
                <w:szCs w:val="18"/>
                <w:lang w:val="da-DK"/>
              </w:rPr>
            </w:pPr>
          </w:p>
        </w:tc>
        <w:tc>
          <w:tcPr>
            <w:tcW w:w="1851" w:type="dxa"/>
          </w:tcPr>
          <w:p w14:paraId="05D7B012" w14:textId="77777777" w:rsidR="00A01193" w:rsidRPr="00A01193" w:rsidRDefault="00A01193" w:rsidP="0053775C">
            <w:pPr>
              <w:ind w:left="109"/>
              <w:rPr>
                <w:rFonts w:ascii="Arial" w:hAnsi="Arial" w:cs="Arial"/>
                <w:sz w:val="18"/>
                <w:szCs w:val="18"/>
                <w:lang w:val="da-DK"/>
              </w:rPr>
            </w:pPr>
          </w:p>
        </w:tc>
        <w:tc>
          <w:tcPr>
            <w:tcW w:w="1603" w:type="dxa"/>
          </w:tcPr>
          <w:p w14:paraId="3E8A612E" w14:textId="77777777" w:rsidR="00A01193" w:rsidRPr="00A01193" w:rsidRDefault="00A01193" w:rsidP="0053775C">
            <w:pPr>
              <w:ind w:left="109"/>
              <w:rPr>
                <w:rFonts w:ascii="Arial" w:hAnsi="Arial" w:cs="Arial"/>
                <w:sz w:val="18"/>
                <w:szCs w:val="18"/>
                <w:lang w:val="da-DK"/>
              </w:rPr>
            </w:pPr>
          </w:p>
        </w:tc>
      </w:tr>
      <w:tr w:rsidR="00A01193" w:rsidRPr="00D62FCE" w14:paraId="406519C9" w14:textId="77777777" w:rsidTr="00A01193">
        <w:tc>
          <w:tcPr>
            <w:tcW w:w="1190" w:type="dxa"/>
          </w:tcPr>
          <w:p w14:paraId="01EAABBA"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22CAB7E4"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Odzivno vrijeme od 48 sati od prijave kvara</w:t>
            </w:r>
          </w:p>
        </w:tc>
        <w:tc>
          <w:tcPr>
            <w:tcW w:w="947" w:type="dxa"/>
          </w:tcPr>
          <w:p w14:paraId="55FD7DF2" w14:textId="77777777" w:rsidR="00A01193" w:rsidRPr="00A01193" w:rsidRDefault="00A01193" w:rsidP="0053775C">
            <w:pPr>
              <w:ind w:left="109"/>
              <w:rPr>
                <w:rFonts w:ascii="Arial" w:hAnsi="Arial" w:cs="Arial"/>
                <w:sz w:val="18"/>
                <w:szCs w:val="18"/>
                <w:lang w:val="da-DK"/>
              </w:rPr>
            </w:pPr>
          </w:p>
        </w:tc>
        <w:tc>
          <w:tcPr>
            <w:tcW w:w="1851" w:type="dxa"/>
          </w:tcPr>
          <w:p w14:paraId="78D58EC4" w14:textId="77777777" w:rsidR="00A01193" w:rsidRPr="00A01193" w:rsidRDefault="00A01193" w:rsidP="0053775C">
            <w:pPr>
              <w:ind w:left="109"/>
              <w:rPr>
                <w:rFonts w:ascii="Arial" w:hAnsi="Arial" w:cs="Arial"/>
                <w:sz w:val="18"/>
                <w:szCs w:val="18"/>
                <w:lang w:val="da-DK"/>
              </w:rPr>
            </w:pPr>
          </w:p>
        </w:tc>
        <w:tc>
          <w:tcPr>
            <w:tcW w:w="1603" w:type="dxa"/>
          </w:tcPr>
          <w:p w14:paraId="33D2FDF3" w14:textId="77777777" w:rsidR="00A01193" w:rsidRPr="00A01193" w:rsidRDefault="00A01193" w:rsidP="0053775C">
            <w:pPr>
              <w:ind w:left="109"/>
              <w:rPr>
                <w:rFonts w:ascii="Arial" w:hAnsi="Arial" w:cs="Arial"/>
                <w:sz w:val="18"/>
                <w:szCs w:val="18"/>
                <w:lang w:val="da-DK"/>
              </w:rPr>
            </w:pPr>
          </w:p>
        </w:tc>
      </w:tr>
      <w:tr w:rsidR="00A01193" w:rsidRPr="00D62FCE" w14:paraId="1743167B" w14:textId="77777777" w:rsidTr="00A01193">
        <w:tc>
          <w:tcPr>
            <w:tcW w:w="1190" w:type="dxa"/>
          </w:tcPr>
          <w:p w14:paraId="019B0AF1" w14:textId="77777777" w:rsidR="00A01193" w:rsidRPr="00A01193" w:rsidRDefault="00A01193" w:rsidP="0053775C">
            <w:pPr>
              <w:pStyle w:val="Odlomakpopisa"/>
              <w:numPr>
                <w:ilvl w:val="1"/>
                <w:numId w:val="2"/>
              </w:numPr>
              <w:rPr>
                <w:rFonts w:ascii="Arial" w:hAnsi="Arial" w:cs="Arial"/>
                <w:sz w:val="18"/>
                <w:szCs w:val="18"/>
              </w:rPr>
            </w:pPr>
          </w:p>
        </w:tc>
        <w:tc>
          <w:tcPr>
            <w:tcW w:w="4155" w:type="dxa"/>
          </w:tcPr>
          <w:p w14:paraId="33FF67A3" w14:textId="77777777" w:rsidR="00A01193" w:rsidRPr="00A01193" w:rsidRDefault="00A01193" w:rsidP="0053775C">
            <w:pPr>
              <w:rPr>
                <w:rFonts w:ascii="Arial" w:hAnsi="Arial" w:cs="Arial"/>
                <w:sz w:val="18"/>
                <w:szCs w:val="18"/>
                <w:lang w:val="it-IT"/>
              </w:rPr>
            </w:pPr>
            <w:r w:rsidRPr="00A01193">
              <w:rPr>
                <w:rFonts w:ascii="Arial" w:hAnsi="Arial" w:cs="Arial"/>
                <w:sz w:val="18"/>
                <w:szCs w:val="18"/>
                <w:lang w:val="it-IT"/>
              </w:rPr>
              <w:t xml:space="preserve">Vrijeme popravka 48 sati od odaziva ili osiguravanje zamjenskog uređaja </w:t>
            </w:r>
          </w:p>
        </w:tc>
        <w:tc>
          <w:tcPr>
            <w:tcW w:w="947" w:type="dxa"/>
          </w:tcPr>
          <w:p w14:paraId="6837B8DF" w14:textId="77777777" w:rsidR="00A01193" w:rsidRPr="00A01193" w:rsidRDefault="00A01193" w:rsidP="0053775C">
            <w:pPr>
              <w:ind w:left="109"/>
              <w:rPr>
                <w:rFonts w:ascii="Arial" w:hAnsi="Arial" w:cs="Arial"/>
                <w:sz w:val="18"/>
                <w:szCs w:val="18"/>
                <w:lang w:val="da-DK"/>
              </w:rPr>
            </w:pPr>
          </w:p>
        </w:tc>
        <w:tc>
          <w:tcPr>
            <w:tcW w:w="1851" w:type="dxa"/>
          </w:tcPr>
          <w:p w14:paraId="3CBC347E" w14:textId="77777777" w:rsidR="00A01193" w:rsidRPr="00A01193" w:rsidRDefault="00A01193" w:rsidP="0053775C">
            <w:pPr>
              <w:ind w:left="109"/>
              <w:rPr>
                <w:rFonts w:ascii="Arial" w:hAnsi="Arial" w:cs="Arial"/>
                <w:sz w:val="18"/>
                <w:szCs w:val="18"/>
                <w:lang w:val="da-DK"/>
              </w:rPr>
            </w:pPr>
          </w:p>
        </w:tc>
        <w:tc>
          <w:tcPr>
            <w:tcW w:w="1603" w:type="dxa"/>
          </w:tcPr>
          <w:p w14:paraId="1B36901B" w14:textId="77777777" w:rsidR="00A01193" w:rsidRPr="00A01193" w:rsidRDefault="00A01193" w:rsidP="0053775C">
            <w:pPr>
              <w:ind w:left="109"/>
              <w:rPr>
                <w:rFonts w:ascii="Arial" w:hAnsi="Arial" w:cs="Arial"/>
                <w:sz w:val="18"/>
                <w:szCs w:val="18"/>
                <w:lang w:val="da-DK"/>
              </w:rPr>
            </w:pPr>
          </w:p>
        </w:tc>
      </w:tr>
    </w:tbl>
    <w:p w14:paraId="03C228C8" w14:textId="77777777" w:rsidR="007344A6" w:rsidRPr="00D62FCE" w:rsidRDefault="007344A6" w:rsidP="007344A6">
      <w:pPr>
        <w:rPr>
          <w:rFonts w:ascii="Arial" w:eastAsia="Batang" w:hAnsi="Arial" w:cs="Arial"/>
          <w:sz w:val="22"/>
          <w:szCs w:val="22"/>
          <w:lang w:val="en-US" w:eastAsia="en-US"/>
        </w:rPr>
      </w:pPr>
    </w:p>
    <w:p w14:paraId="4AA327B2" w14:textId="77777777" w:rsidR="007344A6" w:rsidRPr="00D62FCE" w:rsidRDefault="007344A6" w:rsidP="0073290F">
      <w:pPr>
        <w:rPr>
          <w:rFonts w:ascii="Arial" w:hAnsi="Arial" w:cs="Arial"/>
          <w:sz w:val="18"/>
          <w:szCs w:val="18"/>
        </w:rPr>
      </w:pPr>
    </w:p>
    <w:sectPr w:rsidR="007344A6" w:rsidRPr="00D62FCE" w:rsidSect="00B76B6D">
      <w:headerReference w:type="default" r:id="rId12"/>
      <w:footerReference w:type="even" r:id="rId13"/>
      <w:footerReference w:type="default" r:id="rId14"/>
      <w:pgSz w:w="11907" w:h="16840" w:code="9"/>
      <w:pgMar w:top="964" w:right="851" w:bottom="680" w:left="1418"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F6631" w14:textId="77777777" w:rsidR="00AF516C" w:rsidRDefault="00AF516C">
      <w:r>
        <w:separator/>
      </w:r>
    </w:p>
  </w:endnote>
  <w:endnote w:type="continuationSeparator" w:id="0">
    <w:p w14:paraId="71C374AE" w14:textId="77777777" w:rsidR="00AF516C" w:rsidRDefault="00AF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8D574" w14:textId="77777777" w:rsidR="00B76B6D" w:rsidRDefault="00D222F5" w:rsidP="00B76B6D">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14:paraId="24D1BCE7" w14:textId="77777777" w:rsidR="00B76B6D" w:rsidRDefault="00B76B6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F5260" w14:textId="48729927" w:rsidR="00A01193" w:rsidRPr="00C4214C" w:rsidRDefault="00A01193" w:rsidP="00A01193">
    <w:pPr>
      <w:pStyle w:val="Podnoje"/>
      <w:tabs>
        <w:tab w:val="right" w:pos="14317"/>
      </w:tabs>
      <w:rPr>
        <w:sz w:val="18"/>
        <w:szCs w:val="18"/>
        <w:lang w:val="en-GB"/>
      </w:rPr>
    </w:pPr>
    <w:r w:rsidRPr="00C4214C">
      <w:rPr>
        <w:sz w:val="18"/>
        <w:szCs w:val="18"/>
        <w:lang w:val="en-GB"/>
      </w:rPr>
      <w:tab/>
    </w:r>
    <w:r>
      <w:rPr>
        <w:sz w:val="18"/>
        <w:szCs w:val="18"/>
        <w:lang w:val="en-GB"/>
      </w:rPr>
      <w:tab/>
    </w:r>
    <w:r w:rsidRPr="00C4214C">
      <w:rPr>
        <w:sz w:val="18"/>
        <w:szCs w:val="18"/>
        <w:lang w:val="en-GB"/>
      </w:rPr>
      <w:t xml:space="preserve">Page </w:t>
    </w:r>
    <w:r w:rsidRPr="00C4214C">
      <w:rPr>
        <w:sz w:val="18"/>
        <w:szCs w:val="18"/>
      </w:rPr>
      <w:fldChar w:fldCharType="begin"/>
    </w:r>
    <w:r w:rsidRPr="00C4214C">
      <w:rPr>
        <w:sz w:val="18"/>
        <w:szCs w:val="18"/>
        <w:lang w:val="en-GB"/>
      </w:rPr>
      <w:instrText xml:space="preserve"> PAGE </w:instrText>
    </w:r>
    <w:r w:rsidRPr="00C4214C">
      <w:rPr>
        <w:sz w:val="18"/>
        <w:szCs w:val="18"/>
      </w:rPr>
      <w:fldChar w:fldCharType="separate"/>
    </w:r>
    <w:r w:rsidR="00380EAF">
      <w:rPr>
        <w:noProof/>
        <w:sz w:val="18"/>
        <w:szCs w:val="18"/>
        <w:lang w:val="en-GB"/>
      </w:rPr>
      <w:t>3</w:t>
    </w:r>
    <w:r w:rsidRPr="00C4214C">
      <w:rPr>
        <w:sz w:val="18"/>
        <w:szCs w:val="18"/>
      </w:rPr>
      <w:fldChar w:fldCharType="end"/>
    </w:r>
    <w:r w:rsidRPr="00C4214C">
      <w:rPr>
        <w:sz w:val="18"/>
        <w:szCs w:val="18"/>
        <w:lang w:val="en-GB"/>
      </w:rPr>
      <w:t xml:space="preserve"> of </w:t>
    </w:r>
    <w:r w:rsidRPr="00C4214C">
      <w:rPr>
        <w:sz w:val="18"/>
        <w:szCs w:val="18"/>
      </w:rPr>
      <w:fldChar w:fldCharType="begin"/>
    </w:r>
    <w:r w:rsidRPr="00C4214C">
      <w:rPr>
        <w:sz w:val="18"/>
        <w:szCs w:val="18"/>
        <w:lang w:val="en-GB"/>
      </w:rPr>
      <w:instrText xml:space="preserve"> NUMPAGES </w:instrText>
    </w:r>
    <w:r w:rsidRPr="00C4214C">
      <w:rPr>
        <w:sz w:val="18"/>
        <w:szCs w:val="18"/>
      </w:rPr>
      <w:fldChar w:fldCharType="separate"/>
    </w:r>
    <w:r w:rsidR="00380EAF">
      <w:rPr>
        <w:noProof/>
        <w:sz w:val="18"/>
        <w:szCs w:val="18"/>
        <w:lang w:val="en-GB"/>
      </w:rPr>
      <w:t>4</w:t>
    </w:r>
    <w:r w:rsidRPr="00C4214C">
      <w:rPr>
        <w:sz w:val="18"/>
        <w:szCs w:val="18"/>
      </w:rPr>
      <w:fldChar w:fldCharType="end"/>
    </w:r>
  </w:p>
  <w:p w14:paraId="74C7DAE1" w14:textId="77777777" w:rsidR="00B76B6D" w:rsidRPr="00A01193" w:rsidRDefault="00A01193" w:rsidP="00A01193">
    <w:pPr>
      <w:pStyle w:val="Podnoje"/>
      <w:tabs>
        <w:tab w:val="right" w:pos="14317"/>
      </w:tabs>
      <w:rPr>
        <w:sz w:val="18"/>
        <w:szCs w:val="18"/>
        <w:lang w:val="en-GB"/>
      </w:rPr>
    </w:pPr>
    <w:r w:rsidRPr="00E656F6">
      <w:rPr>
        <w:sz w:val="18"/>
        <w:szCs w:val="18"/>
      </w:rPr>
      <w:fldChar w:fldCharType="begin"/>
    </w:r>
    <w:r w:rsidRPr="00C4214C">
      <w:rPr>
        <w:sz w:val="18"/>
        <w:szCs w:val="18"/>
        <w:lang w:val="en-GB"/>
      </w:rPr>
      <w:instrText xml:space="preserve"> FILENAME </w:instrText>
    </w:r>
    <w:r w:rsidRPr="00E656F6">
      <w:rPr>
        <w:sz w:val="18"/>
        <w:szCs w:val="18"/>
      </w:rPr>
      <w:fldChar w:fldCharType="separate"/>
    </w:r>
    <w:r>
      <w:rPr>
        <w:noProof/>
        <w:sz w:val="18"/>
        <w:szCs w:val="18"/>
        <w:lang w:val="en-GB"/>
      </w:rPr>
      <w:t>c4f_annexiitechspeciiitechoffer</w:t>
    </w:r>
    <w:r w:rsidRPr="00E656F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D3DF8" w14:textId="77777777" w:rsidR="00AF516C" w:rsidRDefault="00AF516C">
      <w:r>
        <w:separator/>
      </w:r>
    </w:p>
  </w:footnote>
  <w:footnote w:type="continuationSeparator" w:id="0">
    <w:p w14:paraId="0194EA41" w14:textId="77777777" w:rsidR="00AF516C" w:rsidRDefault="00AF5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6CB4B" w14:textId="77777777" w:rsidR="00A01193" w:rsidRDefault="00A01193">
    <w:pPr>
      <w:pStyle w:val="Zaglavlje"/>
    </w:pPr>
    <w:r w:rsidRPr="00F808E5">
      <w:rPr>
        <w:b/>
        <w:noProof/>
        <w:sz w:val="28"/>
      </w:rPr>
      <w:drawing>
        <wp:inline distT="0" distB="0" distL="0" distR="0" wp14:anchorId="76C8EE6C" wp14:editId="156FAE22">
          <wp:extent cx="2998470" cy="605790"/>
          <wp:effectExtent l="0" t="0" r="0" b="381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847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58480A"/>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2A7DC2"/>
    <w:multiLevelType w:val="hybridMultilevel"/>
    <w:tmpl w:val="0FBC125A"/>
    <w:lvl w:ilvl="0" w:tplc="4C20C786">
      <w:start w:val="19"/>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A1E59BD"/>
    <w:multiLevelType w:val="hybridMultilevel"/>
    <w:tmpl w:val="596ABC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A435932"/>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BD2372"/>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6770B48"/>
    <w:multiLevelType w:val="hybridMultilevel"/>
    <w:tmpl w:val="065C67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7AC02FE"/>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num w:numId="1">
    <w:abstractNumId w:val="1"/>
  </w:num>
  <w:num w:numId="2">
    <w:abstractNumId w:val="5"/>
  </w:num>
  <w:num w:numId="3">
    <w:abstractNumId w:val="6"/>
  </w:num>
  <w:num w:numId="4">
    <w:abstractNumId w:val="7"/>
  </w:num>
  <w:num w:numId="5">
    <w:abstractNumId w:val="4"/>
  </w:num>
  <w:num w:numId="6">
    <w:abstractNumId w:val="3"/>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de-DE"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de-DE" w:vendorID="64" w:dllVersion="0" w:nlCheck="1" w:checkStyle="0"/>
  <w:activeWritingStyle w:appName="MSWord" w:lang="en-GB" w:vendorID="64" w:dllVersion="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2ADC"/>
    <w:rsid w:val="00004107"/>
    <w:rsid w:val="00015819"/>
    <w:rsid w:val="0002657D"/>
    <w:rsid w:val="000818D5"/>
    <w:rsid w:val="00083280"/>
    <w:rsid w:val="000A5587"/>
    <w:rsid w:val="000B08CF"/>
    <w:rsid w:val="000D0347"/>
    <w:rsid w:val="00120887"/>
    <w:rsid w:val="0012093C"/>
    <w:rsid w:val="001333C0"/>
    <w:rsid w:val="00133668"/>
    <w:rsid w:val="00180444"/>
    <w:rsid w:val="001932EB"/>
    <w:rsid w:val="001B11C1"/>
    <w:rsid w:val="001D4B09"/>
    <w:rsid w:val="001D7C8B"/>
    <w:rsid w:val="001E51C8"/>
    <w:rsid w:val="001E7B56"/>
    <w:rsid w:val="0020271F"/>
    <w:rsid w:val="002559DE"/>
    <w:rsid w:val="002752ED"/>
    <w:rsid w:val="002868E8"/>
    <w:rsid w:val="00291DE6"/>
    <w:rsid w:val="002970B8"/>
    <w:rsid w:val="002A3BC3"/>
    <w:rsid w:val="002B6FB4"/>
    <w:rsid w:val="002C0113"/>
    <w:rsid w:val="002C3B47"/>
    <w:rsid w:val="002C518C"/>
    <w:rsid w:val="002C56DF"/>
    <w:rsid w:val="002F377B"/>
    <w:rsid w:val="002F378E"/>
    <w:rsid w:val="00315FF3"/>
    <w:rsid w:val="003222A3"/>
    <w:rsid w:val="00335BD3"/>
    <w:rsid w:val="00341E5A"/>
    <w:rsid w:val="00357E45"/>
    <w:rsid w:val="00363043"/>
    <w:rsid w:val="00370A87"/>
    <w:rsid w:val="00380EAF"/>
    <w:rsid w:val="003A5937"/>
    <w:rsid w:val="003B5CC5"/>
    <w:rsid w:val="004011C3"/>
    <w:rsid w:val="00401213"/>
    <w:rsid w:val="00417630"/>
    <w:rsid w:val="004460C4"/>
    <w:rsid w:val="00464FAF"/>
    <w:rsid w:val="004808D8"/>
    <w:rsid w:val="004856B3"/>
    <w:rsid w:val="00486193"/>
    <w:rsid w:val="0049236B"/>
    <w:rsid w:val="004943AB"/>
    <w:rsid w:val="00496F9A"/>
    <w:rsid w:val="004E14BA"/>
    <w:rsid w:val="00515E67"/>
    <w:rsid w:val="00533FD2"/>
    <w:rsid w:val="0053775C"/>
    <w:rsid w:val="0058098C"/>
    <w:rsid w:val="005C7803"/>
    <w:rsid w:val="005D4817"/>
    <w:rsid w:val="005E384D"/>
    <w:rsid w:val="00612463"/>
    <w:rsid w:val="00652ADC"/>
    <w:rsid w:val="00653859"/>
    <w:rsid w:val="00681B0D"/>
    <w:rsid w:val="00682667"/>
    <w:rsid w:val="006A4DAF"/>
    <w:rsid w:val="006D0D65"/>
    <w:rsid w:val="006D25CE"/>
    <w:rsid w:val="006E28C7"/>
    <w:rsid w:val="0073290F"/>
    <w:rsid w:val="007344A6"/>
    <w:rsid w:val="00734B2F"/>
    <w:rsid w:val="00751C27"/>
    <w:rsid w:val="0075217E"/>
    <w:rsid w:val="00753956"/>
    <w:rsid w:val="007C0266"/>
    <w:rsid w:val="00831670"/>
    <w:rsid w:val="00845359"/>
    <w:rsid w:val="008725FC"/>
    <w:rsid w:val="008B5EED"/>
    <w:rsid w:val="008D0DB4"/>
    <w:rsid w:val="00960B5D"/>
    <w:rsid w:val="009D1C77"/>
    <w:rsid w:val="009E030A"/>
    <w:rsid w:val="009F08BB"/>
    <w:rsid w:val="00A01193"/>
    <w:rsid w:val="00A603F4"/>
    <w:rsid w:val="00A63E3D"/>
    <w:rsid w:val="00A66BC3"/>
    <w:rsid w:val="00A8257C"/>
    <w:rsid w:val="00A82921"/>
    <w:rsid w:val="00AA2A92"/>
    <w:rsid w:val="00AB3576"/>
    <w:rsid w:val="00AC34E4"/>
    <w:rsid w:val="00AC37CA"/>
    <w:rsid w:val="00AF516C"/>
    <w:rsid w:val="00AF74CF"/>
    <w:rsid w:val="00B15139"/>
    <w:rsid w:val="00B507A8"/>
    <w:rsid w:val="00B55755"/>
    <w:rsid w:val="00B76B6D"/>
    <w:rsid w:val="00B84BA0"/>
    <w:rsid w:val="00BB25E2"/>
    <w:rsid w:val="00C16CD1"/>
    <w:rsid w:val="00C24471"/>
    <w:rsid w:val="00C75B83"/>
    <w:rsid w:val="00C9087C"/>
    <w:rsid w:val="00C94A4C"/>
    <w:rsid w:val="00C96AF9"/>
    <w:rsid w:val="00CC4C54"/>
    <w:rsid w:val="00CD1415"/>
    <w:rsid w:val="00D1311E"/>
    <w:rsid w:val="00D15315"/>
    <w:rsid w:val="00D222F5"/>
    <w:rsid w:val="00D3394C"/>
    <w:rsid w:val="00D62FCE"/>
    <w:rsid w:val="00D676B9"/>
    <w:rsid w:val="00D704A8"/>
    <w:rsid w:val="00DA33ED"/>
    <w:rsid w:val="00DB063E"/>
    <w:rsid w:val="00DD33ED"/>
    <w:rsid w:val="00DE1AE0"/>
    <w:rsid w:val="00E14CC0"/>
    <w:rsid w:val="00E23EDA"/>
    <w:rsid w:val="00E2695F"/>
    <w:rsid w:val="00E4416C"/>
    <w:rsid w:val="00E479EB"/>
    <w:rsid w:val="00E74DBB"/>
    <w:rsid w:val="00E850D2"/>
    <w:rsid w:val="00EB2295"/>
    <w:rsid w:val="00EB3DDF"/>
    <w:rsid w:val="00ED4A40"/>
    <w:rsid w:val="00EE2BA9"/>
    <w:rsid w:val="00EF1AE1"/>
    <w:rsid w:val="00F20DDF"/>
    <w:rsid w:val="00F454E7"/>
    <w:rsid w:val="00F969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BFD00"/>
  <w15:docId w15:val="{2FA3A1ED-FF6B-4DE1-9960-9FCAE6E1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775D"/>
    <w:pPr>
      <w:spacing w:after="0" w:line="240" w:lineRule="auto"/>
    </w:pPr>
    <w:rPr>
      <w:rFonts w:ascii="Times New Roman" w:eastAsia="Times New Roman" w:hAnsi="Times New Roman" w:cs="Times New Roman"/>
      <w:sz w:val="24"/>
      <w:szCs w:val="24"/>
      <w:lang w:val="hr-HR" w:eastAsia="hr-HR"/>
    </w:rPr>
  </w:style>
  <w:style w:type="paragraph" w:styleId="Naslov1">
    <w:name w:val="heading 1"/>
    <w:basedOn w:val="Normal"/>
    <w:next w:val="Normal"/>
    <w:link w:val="Naslov1Char"/>
    <w:qFormat/>
    <w:rsid w:val="00A01193"/>
    <w:pPr>
      <w:keepNext/>
      <w:numPr>
        <w:numId w:val="7"/>
      </w:numPr>
      <w:tabs>
        <w:tab w:val="right" w:pos="567"/>
      </w:tabs>
      <w:spacing w:before="240" w:after="240"/>
      <w:jc w:val="both"/>
      <w:outlineLvl w:val="0"/>
    </w:pPr>
    <w:rPr>
      <w:rFonts w:ascii="Arial" w:hAnsi="Arial"/>
      <w:b/>
      <w:snapToGrid w:val="0"/>
      <w:sz w:val="20"/>
      <w:szCs w:val="20"/>
      <w:lang w:val="fr-BE" w:eastAsia="en-US"/>
    </w:rPr>
  </w:style>
  <w:style w:type="paragraph" w:styleId="Naslov4">
    <w:name w:val="heading 4"/>
    <w:basedOn w:val="Normal"/>
    <w:next w:val="Normal"/>
    <w:link w:val="Naslov4Char"/>
    <w:qFormat/>
    <w:rsid w:val="00A01193"/>
    <w:pPr>
      <w:keepNext/>
      <w:numPr>
        <w:ilvl w:val="3"/>
        <w:numId w:val="7"/>
      </w:numPr>
      <w:spacing w:before="240" w:after="60"/>
      <w:outlineLvl w:val="3"/>
    </w:pPr>
    <w:rPr>
      <w:rFonts w:ascii="Arial" w:hAnsi="Arial"/>
      <w:b/>
      <w:snapToGrid w:val="0"/>
      <w:szCs w:val="20"/>
      <w:lang w:val="sv-SE" w:eastAsia="en-US"/>
    </w:rPr>
  </w:style>
  <w:style w:type="paragraph" w:styleId="Naslov5">
    <w:name w:val="heading 5"/>
    <w:basedOn w:val="Normal"/>
    <w:next w:val="Normal"/>
    <w:link w:val="Naslov5Char"/>
    <w:qFormat/>
    <w:rsid w:val="00A01193"/>
    <w:pPr>
      <w:numPr>
        <w:ilvl w:val="4"/>
        <w:numId w:val="7"/>
      </w:numPr>
      <w:spacing w:before="240" w:after="60"/>
      <w:outlineLvl w:val="4"/>
    </w:pPr>
    <w:rPr>
      <w:rFonts w:ascii="Arial" w:hAnsi="Arial"/>
      <w:snapToGrid w:val="0"/>
      <w:sz w:val="22"/>
      <w:szCs w:val="20"/>
      <w:lang w:val="sv-SE" w:eastAsia="en-US"/>
    </w:rPr>
  </w:style>
  <w:style w:type="paragraph" w:styleId="Naslov6">
    <w:name w:val="heading 6"/>
    <w:basedOn w:val="Normal"/>
    <w:next w:val="Normal"/>
    <w:link w:val="Naslov6Char"/>
    <w:qFormat/>
    <w:rsid w:val="00A01193"/>
    <w:pPr>
      <w:numPr>
        <w:ilvl w:val="5"/>
        <w:numId w:val="7"/>
      </w:numPr>
      <w:tabs>
        <w:tab w:val="clear" w:pos="360"/>
        <w:tab w:val="num" w:pos="1152"/>
      </w:tabs>
      <w:spacing w:before="240" w:after="60"/>
      <w:ind w:left="1152" w:hanging="1152"/>
      <w:outlineLvl w:val="5"/>
    </w:pPr>
    <w:rPr>
      <w:rFonts w:ascii="Arial" w:hAnsi="Arial"/>
      <w:i/>
      <w:snapToGrid w:val="0"/>
      <w:sz w:val="22"/>
      <w:szCs w:val="20"/>
      <w:lang w:val="sv-SE" w:eastAsia="en-US"/>
    </w:rPr>
  </w:style>
  <w:style w:type="paragraph" w:styleId="Naslov7">
    <w:name w:val="heading 7"/>
    <w:basedOn w:val="Normal"/>
    <w:next w:val="Normal"/>
    <w:link w:val="Naslov7Char"/>
    <w:qFormat/>
    <w:rsid w:val="00A01193"/>
    <w:pPr>
      <w:numPr>
        <w:ilvl w:val="6"/>
        <w:numId w:val="7"/>
      </w:numPr>
      <w:spacing w:before="240" w:after="60"/>
      <w:outlineLvl w:val="6"/>
    </w:pPr>
    <w:rPr>
      <w:rFonts w:ascii="Arial" w:hAnsi="Arial"/>
      <w:snapToGrid w:val="0"/>
      <w:sz w:val="20"/>
      <w:szCs w:val="20"/>
      <w:lang w:val="sv-SE" w:eastAsia="en-US"/>
    </w:rPr>
  </w:style>
  <w:style w:type="paragraph" w:styleId="Naslov8">
    <w:name w:val="heading 8"/>
    <w:basedOn w:val="Normal"/>
    <w:next w:val="Normal"/>
    <w:link w:val="Naslov8Char"/>
    <w:qFormat/>
    <w:rsid w:val="00A01193"/>
    <w:pPr>
      <w:numPr>
        <w:ilvl w:val="7"/>
        <w:numId w:val="7"/>
      </w:numPr>
      <w:spacing w:before="240" w:after="60"/>
      <w:outlineLvl w:val="7"/>
    </w:pPr>
    <w:rPr>
      <w:rFonts w:ascii="Arial" w:hAnsi="Arial"/>
      <w:i/>
      <w:snapToGrid w:val="0"/>
      <w:sz w:val="20"/>
      <w:szCs w:val="20"/>
      <w:lang w:val="sv-SE" w:eastAsia="en-US"/>
    </w:rPr>
  </w:style>
  <w:style w:type="paragraph" w:styleId="Naslov9">
    <w:name w:val="heading 9"/>
    <w:basedOn w:val="Normal"/>
    <w:next w:val="Normal"/>
    <w:link w:val="Naslov9Char"/>
    <w:qFormat/>
    <w:rsid w:val="00A01193"/>
    <w:pPr>
      <w:numPr>
        <w:ilvl w:val="8"/>
        <w:numId w:val="7"/>
      </w:numPr>
      <w:spacing w:before="240" w:after="60"/>
      <w:outlineLvl w:val="8"/>
    </w:pPr>
    <w:rPr>
      <w:rFonts w:ascii="Arial" w:hAnsi="Arial"/>
      <w:b/>
      <w:i/>
      <w:snapToGrid w:val="0"/>
      <w:sz w:val="18"/>
      <w:szCs w:val="20"/>
      <w:lang w:val="sv-SE"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C2775D"/>
    <w:pPr>
      <w:tabs>
        <w:tab w:val="center" w:pos="4536"/>
        <w:tab w:val="right" w:pos="9072"/>
      </w:tabs>
    </w:pPr>
  </w:style>
  <w:style w:type="character" w:customStyle="1" w:styleId="PodnojeChar">
    <w:name w:val="Podnožje Char"/>
    <w:basedOn w:val="Zadanifontodlomka"/>
    <w:link w:val="Podnoje"/>
    <w:rsid w:val="00C2775D"/>
    <w:rPr>
      <w:rFonts w:ascii="Times New Roman" w:eastAsia="Times New Roman" w:hAnsi="Times New Roman" w:cs="Times New Roman"/>
      <w:sz w:val="24"/>
      <w:szCs w:val="24"/>
      <w:lang w:val="hr-HR" w:eastAsia="hr-HR"/>
    </w:rPr>
  </w:style>
  <w:style w:type="character" w:styleId="Brojstranice">
    <w:name w:val="page number"/>
    <w:basedOn w:val="Zadanifontodlomka"/>
    <w:rsid w:val="00C2775D"/>
  </w:style>
  <w:style w:type="table" w:styleId="Reetkatablice">
    <w:name w:val="Table Grid"/>
    <w:basedOn w:val="Obinatablica"/>
    <w:rsid w:val="00C277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75217E"/>
    <w:rPr>
      <w:sz w:val="16"/>
      <w:szCs w:val="16"/>
    </w:rPr>
  </w:style>
  <w:style w:type="paragraph" w:styleId="Tekstkomentara">
    <w:name w:val="annotation text"/>
    <w:basedOn w:val="Normal"/>
    <w:link w:val="TekstkomentaraChar"/>
    <w:uiPriority w:val="99"/>
    <w:semiHidden/>
    <w:unhideWhenUsed/>
    <w:rsid w:val="0075217E"/>
    <w:rPr>
      <w:sz w:val="20"/>
      <w:szCs w:val="20"/>
    </w:rPr>
  </w:style>
  <w:style w:type="character" w:customStyle="1" w:styleId="TekstkomentaraChar">
    <w:name w:val="Tekst komentara Char"/>
    <w:basedOn w:val="Zadanifontodlomka"/>
    <w:link w:val="Tekstkomentara"/>
    <w:uiPriority w:val="99"/>
    <w:semiHidden/>
    <w:rsid w:val="0075217E"/>
    <w:rPr>
      <w:rFonts w:ascii="Times New Roman" w:eastAsia="Times New Roman" w:hAnsi="Times New Roman" w:cs="Times New Roman"/>
      <w:sz w:val="20"/>
      <w:szCs w:val="20"/>
      <w:lang w:val="hr-HR" w:eastAsia="hr-HR"/>
    </w:rPr>
  </w:style>
  <w:style w:type="paragraph" w:styleId="Predmetkomentara">
    <w:name w:val="annotation subject"/>
    <w:basedOn w:val="Tekstkomentara"/>
    <w:next w:val="Tekstkomentara"/>
    <w:link w:val="PredmetkomentaraChar"/>
    <w:uiPriority w:val="99"/>
    <w:semiHidden/>
    <w:unhideWhenUsed/>
    <w:rsid w:val="0075217E"/>
    <w:rPr>
      <w:b/>
      <w:bCs/>
    </w:rPr>
  </w:style>
  <w:style w:type="character" w:customStyle="1" w:styleId="PredmetkomentaraChar">
    <w:name w:val="Predmet komentara Char"/>
    <w:basedOn w:val="TekstkomentaraChar"/>
    <w:link w:val="Predmetkomentara"/>
    <w:uiPriority w:val="99"/>
    <w:semiHidden/>
    <w:rsid w:val="0075217E"/>
    <w:rPr>
      <w:rFonts w:ascii="Times New Roman" w:eastAsia="Times New Roman" w:hAnsi="Times New Roman" w:cs="Times New Roman"/>
      <w:b/>
      <w:bCs/>
      <w:sz w:val="20"/>
      <w:szCs w:val="20"/>
      <w:lang w:val="hr-HR" w:eastAsia="hr-HR"/>
    </w:rPr>
  </w:style>
  <w:style w:type="paragraph" w:styleId="Tekstbalonia">
    <w:name w:val="Balloon Text"/>
    <w:basedOn w:val="Normal"/>
    <w:link w:val="TekstbaloniaChar"/>
    <w:uiPriority w:val="99"/>
    <w:semiHidden/>
    <w:unhideWhenUsed/>
    <w:rsid w:val="0075217E"/>
    <w:rPr>
      <w:rFonts w:ascii="Tahoma" w:hAnsi="Tahoma" w:cs="Tahoma"/>
      <w:sz w:val="16"/>
      <w:szCs w:val="16"/>
    </w:rPr>
  </w:style>
  <w:style w:type="character" w:customStyle="1" w:styleId="TekstbaloniaChar">
    <w:name w:val="Tekst balončića Char"/>
    <w:basedOn w:val="Zadanifontodlomka"/>
    <w:link w:val="Tekstbalonia"/>
    <w:uiPriority w:val="99"/>
    <w:semiHidden/>
    <w:rsid w:val="0075217E"/>
    <w:rPr>
      <w:rFonts w:ascii="Tahoma" w:eastAsia="Times New Roman" w:hAnsi="Tahoma" w:cs="Tahoma"/>
      <w:sz w:val="16"/>
      <w:szCs w:val="16"/>
      <w:lang w:val="hr-HR" w:eastAsia="hr-HR"/>
    </w:rPr>
  </w:style>
  <w:style w:type="paragraph" w:styleId="Odlomakpopisa">
    <w:name w:val="List Paragraph"/>
    <w:basedOn w:val="Normal"/>
    <w:uiPriority w:val="34"/>
    <w:qFormat/>
    <w:rsid w:val="001932EB"/>
    <w:pPr>
      <w:ind w:left="720"/>
      <w:contextualSpacing/>
    </w:pPr>
  </w:style>
  <w:style w:type="paragraph" w:styleId="Zaglavlje">
    <w:name w:val="header"/>
    <w:basedOn w:val="Normal"/>
    <w:link w:val="ZaglavljeChar"/>
    <w:uiPriority w:val="99"/>
    <w:unhideWhenUsed/>
    <w:rsid w:val="00A01193"/>
    <w:pPr>
      <w:tabs>
        <w:tab w:val="center" w:pos="4536"/>
        <w:tab w:val="right" w:pos="9072"/>
      </w:tabs>
    </w:pPr>
  </w:style>
  <w:style w:type="character" w:customStyle="1" w:styleId="ZaglavljeChar">
    <w:name w:val="Zaglavlje Char"/>
    <w:basedOn w:val="Zadanifontodlomka"/>
    <w:link w:val="Zaglavlje"/>
    <w:uiPriority w:val="99"/>
    <w:rsid w:val="00A01193"/>
    <w:rPr>
      <w:rFonts w:ascii="Times New Roman" w:eastAsia="Times New Roman" w:hAnsi="Times New Roman" w:cs="Times New Roman"/>
      <w:sz w:val="24"/>
      <w:szCs w:val="24"/>
      <w:lang w:val="hr-HR" w:eastAsia="hr-HR"/>
    </w:rPr>
  </w:style>
  <w:style w:type="character" w:customStyle="1" w:styleId="Naslov1Char">
    <w:name w:val="Naslov 1 Char"/>
    <w:basedOn w:val="Zadanifontodlomka"/>
    <w:link w:val="Naslov1"/>
    <w:rsid w:val="00A01193"/>
    <w:rPr>
      <w:rFonts w:ascii="Arial" w:eastAsia="Times New Roman" w:hAnsi="Arial" w:cs="Times New Roman"/>
      <w:b/>
      <w:snapToGrid w:val="0"/>
      <w:sz w:val="20"/>
      <w:szCs w:val="20"/>
      <w:lang w:val="fr-BE"/>
    </w:rPr>
  </w:style>
  <w:style w:type="character" w:customStyle="1" w:styleId="Naslov4Char">
    <w:name w:val="Naslov 4 Char"/>
    <w:basedOn w:val="Zadanifontodlomka"/>
    <w:link w:val="Naslov4"/>
    <w:rsid w:val="00A01193"/>
    <w:rPr>
      <w:rFonts w:ascii="Arial" w:eastAsia="Times New Roman" w:hAnsi="Arial" w:cs="Times New Roman"/>
      <w:b/>
      <w:snapToGrid w:val="0"/>
      <w:sz w:val="24"/>
      <w:szCs w:val="20"/>
      <w:lang w:val="sv-SE"/>
    </w:rPr>
  </w:style>
  <w:style w:type="character" w:customStyle="1" w:styleId="Naslov5Char">
    <w:name w:val="Naslov 5 Char"/>
    <w:basedOn w:val="Zadanifontodlomka"/>
    <w:link w:val="Naslov5"/>
    <w:rsid w:val="00A01193"/>
    <w:rPr>
      <w:rFonts w:ascii="Arial" w:eastAsia="Times New Roman" w:hAnsi="Arial" w:cs="Times New Roman"/>
      <w:snapToGrid w:val="0"/>
      <w:szCs w:val="20"/>
      <w:lang w:val="sv-SE"/>
    </w:rPr>
  </w:style>
  <w:style w:type="character" w:customStyle="1" w:styleId="Naslov6Char">
    <w:name w:val="Naslov 6 Char"/>
    <w:basedOn w:val="Zadanifontodlomka"/>
    <w:link w:val="Naslov6"/>
    <w:rsid w:val="00A01193"/>
    <w:rPr>
      <w:rFonts w:ascii="Arial" w:eastAsia="Times New Roman" w:hAnsi="Arial" w:cs="Times New Roman"/>
      <w:i/>
      <w:snapToGrid w:val="0"/>
      <w:szCs w:val="20"/>
      <w:lang w:val="sv-SE"/>
    </w:rPr>
  </w:style>
  <w:style w:type="character" w:customStyle="1" w:styleId="Naslov7Char">
    <w:name w:val="Naslov 7 Char"/>
    <w:basedOn w:val="Zadanifontodlomka"/>
    <w:link w:val="Naslov7"/>
    <w:rsid w:val="00A01193"/>
    <w:rPr>
      <w:rFonts w:ascii="Arial" w:eastAsia="Times New Roman" w:hAnsi="Arial" w:cs="Times New Roman"/>
      <w:snapToGrid w:val="0"/>
      <w:sz w:val="20"/>
      <w:szCs w:val="20"/>
      <w:lang w:val="sv-SE"/>
    </w:rPr>
  </w:style>
  <w:style w:type="character" w:customStyle="1" w:styleId="Naslov8Char">
    <w:name w:val="Naslov 8 Char"/>
    <w:basedOn w:val="Zadanifontodlomka"/>
    <w:link w:val="Naslov8"/>
    <w:rsid w:val="00A01193"/>
    <w:rPr>
      <w:rFonts w:ascii="Arial" w:eastAsia="Times New Roman" w:hAnsi="Arial" w:cs="Times New Roman"/>
      <w:i/>
      <w:snapToGrid w:val="0"/>
      <w:sz w:val="20"/>
      <w:szCs w:val="20"/>
      <w:lang w:val="sv-SE"/>
    </w:rPr>
  </w:style>
  <w:style w:type="character" w:customStyle="1" w:styleId="Naslov9Char">
    <w:name w:val="Naslov 9 Char"/>
    <w:basedOn w:val="Zadanifontodlomka"/>
    <w:link w:val="Naslov9"/>
    <w:rsid w:val="00A01193"/>
    <w:rPr>
      <w:rFonts w:ascii="Arial" w:eastAsia="Times New Roman" w:hAnsi="Arial" w:cs="Times New Roman"/>
      <w:b/>
      <w:i/>
      <w:snapToGrid w:val="0"/>
      <w:sz w:val="18"/>
      <w:szCs w:val="20"/>
      <w:lang w:val="sv-SE"/>
    </w:rPr>
  </w:style>
  <w:style w:type="paragraph" w:customStyle="1" w:styleId="Default">
    <w:name w:val="Default"/>
    <w:rsid w:val="00417630"/>
    <w:pPr>
      <w:autoSpaceDE w:val="0"/>
      <w:autoSpaceDN w:val="0"/>
      <w:adjustRightInd w:val="0"/>
      <w:spacing w:after="0" w:line="240" w:lineRule="auto"/>
    </w:pPr>
    <w:rPr>
      <w:rFonts w:ascii="Times New Roman" w:hAnsi="Times New Roman" w:cs="Times New Roman"/>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65DDDD97E634EA34D2C5872EB9B52" ma:contentTypeVersion="2" ma:contentTypeDescription="Create a new document." ma:contentTypeScope="" ma:versionID="31b5c0af8f8560298c4ee08f789eb503">
  <xsd:schema xmlns:xsd="http://www.w3.org/2001/XMLSchema" xmlns:xs="http://www.w3.org/2001/XMLSchema" xmlns:p="http://schemas.microsoft.com/office/2006/metadata/properties" xmlns:ns1="http://schemas.microsoft.com/sharepoint/v3" xmlns:ns2="3cc4cfde-fa20-4d5e-ad4e-d7aa38b4317b" targetNamespace="http://schemas.microsoft.com/office/2006/metadata/properties" ma:root="true" ma:fieldsID="c80454f37d917ee132d564ded4bd9614" ns1:_="" ns2:_="">
    <xsd:import namespace="http://schemas.microsoft.com/sharepoint/v3"/>
    <xsd:import namespace="3cc4cfde-fa20-4d5e-ad4e-d7aa38b4317b"/>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cc4cfde-fa20-4d5e-ad4e-d7aa38b4317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2DBD2-57F6-4166-BEB0-4BFA84E515A0}">
  <ds:schemaRefs>
    <ds:schemaRef ds:uri="http://schemas.microsoft.com/sharepoint/events"/>
  </ds:schemaRefs>
</ds:datastoreItem>
</file>

<file path=customXml/itemProps2.xml><?xml version="1.0" encoding="utf-8"?>
<ds:datastoreItem xmlns:ds="http://schemas.openxmlformats.org/officeDocument/2006/customXml" ds:itemID="{2CE723E4-16BC-465C-A240-56F660AD1B15}">
  <ds:schemaRefs>
    <ds:schemaRef ds:uri="http://schemas.microsoft.com/sharepoint/v3/contenttype/forms"/>
  </ds:schemaRefs>
</ds:datastoreItem>
</file>

<file path=customXml/itemProps3.xml><?xml version="1.0" encoding="utf-8"?>
<ds:datastoreItem xmlns:ds="http://schemas.openxmlformats.org/officeDocument/2006/customXml" ds:itemID="{13BB228A-11D3-4955-9708-187A2D603D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64DDBC-C9C8-4453-97C4-341D952ED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cc4cfde-fa20-4d5e-ad4e-d7aa38b43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43C173-B6C4-4C06-811E-643163F18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1381</Words>
  <Characters>7873</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Silvio Bašić</dc:creator>
  <cp:lastModifiedBy>User</cp:lastModifiedBy>
  <cp:revision>4</cp:revision>
  <cp:lastPrinted>2019-03-26T09:19:00Z</cp:lastPrinted>
  <dcterms:created xsi:type="dcterms:W3CDTF">2019-05-08T09:57:00Z</dcterms:created>
  <dcterms:modified xsi:type="dcterms:W3CDTF">2020-01-14T08:48:00Z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0x01010059865DDDD97E634EA34D2C5872EB9B52</vt:lpwstr>
  </property>
  <property fmtid="{D5CDD505-2E9C-101B-9397-08002B2CF9AE}" pid="3" name="_dlc_DocIdItemGuid">
    <vt:lpwstr>100a6e24-c5c6-4bcd-8d30-3fced0c4c5a7</vt:lpwstr>
  </property>
</Properties>
</file>